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61C7B" w14:textId="36598739" w:rsidR="00C242A8" w:rsidRDefault="00C242A8" w:rsidP="00D6602D">
      <w:pPr>
        <w:rPr>
          <w:rFonts w:ascii="Times New Roman" w:hAnsi="Times New Roman" w:cs="Times New Roman"/>
          <w:b/>
          <w:sz w:val="24"/>
          <w:szCs w:val="24"/>
          <w:u w:val="single"/>
          <w:rtl/>
          <w:lang w:bidi="he-IL"/>
        </w:rPr>
      </w:pPr>
      <w:bookmarkStart w:id="0" w:name="_GoBack"/>
      <w:bookmarkEnd w:id="0"/>
    </w:p>
    <w:p w14:paraId="011DDCD3" w14:textId="645D48B5" w:rsidR="00E6082C" w:rsidRPr="00FA7865" w:rsidRDefault="00E6082C" w:rsidP="004E6828">
      <w:pPr>
        <w:spacing w:after="0" w:line="240" w:lineRule="auto"/>
        <w:jc w:val="center"/>
        <w:rPr>
          <w:rFonts w:ascii="Calibri" w:eastAsia="Times New Roman" w:hAnsi="Calibri" w:cs="Calibri"/>
          <w:b/>
          <w:noProof w:val="0"/>
          <w:sz w:val="36"/>
          <w:szCs w:val="26"/>
          <w:lang w:val="en-US"/>
        </w:rPr>
      </w:pPr>
      <w:r w:rsidRPr="00FA7865">
        <w:rPr>
          <w:rFonts w:ascii="Calibri" w:eastAsia="Times New Roman" w:hAnsi="Calibri" w:cs="Calibri"/>
          <w:b/>
          <w:noProof w:val="0"/>
          <w:sz w:val="36"/>
          <w:szCs w:val="26"/>
          <w:lang w:val="en-US"/>
        </w:rPr>
        <w:t>1</w:t>
      </w:r>
      <w:r w:rsidR="004E6828" w:rsidRPr="00FA7865">
        <w:rPr>
          <w:rFonts w:ascii="Calibri" w:eastAsia="Times New Roman" w:hAnsi="Calibri" w:cs="Calibri"/>
          <w:b/>
          <w:noProof w:val="0"/>
          <w:sz w:val="36"/>
          <w:szCs w:val="26"/>
          <w:lang w:val="en-US"/>
        </w:rPr>
        <w:t>4</w:t>
      </w:r>
      <w:r w:rsidRPr="00FA7865">
        <w:rPr>
          <w:rFonts w:ascii="Calibri" w:eastAsia="Times New Roman" w:hAnsi="Calibri" w:cs="Calibri"/>
          <w:b/>
          <w:noProof w:val="0"/>
          <w:sz w:val="36"/>
          <w:szCs w:val="26"/>
          <w:vertAlign w:val="superscript"/>
          <w:lang w:val="en-US"/>
        </w:rPr>
        <w:t>th</w:t>
      </w:r>
      <w:r w:rsidRPr="00FA7865">
        <w:rPr>
          <w:rFonts w:ascii="Calibri" w:eastAsia="Times New Roman" w:hAnsi="Calibri" w:cs="Calibri"/>
          <w:b/>
          <w:noProof w:val="0"/>
          <w:sz w:val="36"/>
          <w:szCs w:val="26"/>
          <w:lang w:val="en-US"/>
        </w:rPr>
        <w:t xml:space="preserve"> ASCOLA Conference</w:t>
      </w:r>
    </w:p>
    <w:p w14:paraId="71AD3DD3" w14:textId="4DF6E04D" w:rsidR="00E6082C" w:rsidRPr="00BE4BB1" w:rsidRDefault="00FE3D5B" w:rsidP="00C612C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FF"/>
          <w:sz w:val="36"/>
          <w:szCs w:val="26"/>
          <w:u w:val="single"/>
          <w:lang w:val="en-US"/>
        </w:rPr>
      </w:pPr>
      <w:hyperlink r:id="rId9" w:history="1">
        <w:r w:rsidR="004E6828" w:rsidRPr="00BE4BB1">
          <w:rPr>
            <w:b/>
            <w:bCs/>
            <w:color w:val="0000FF"/>
            <w:sz w:val="32"/>
            <w:u w:val="single"/>
          </w:rPr>
          <w:t>Aix-en-Provence</w:t>
        </w:r>
        <w:r w:rsidR="00E6082C" w:rsidRPr="00BE4BB1">
          <w:rPr>
            <w:b/>
            <w:bCs/>
            <w:color w:val="0000FF"/>
            <w:sz w:val="32"/>
            <w:u w:val="single"/>
          </w:rPr>
          <w:t xml:space="preserve"> </w:t>
        </w:r>
        <w:r w:rsidR="004E6828" w:rsidRPr="00BE4BB1">
          <w:rPr>
            <w:b/>
            <w:bCs/>
            <w:color w:val="0000FF"/>
            <w:sz w:val="32"/>
            <w:u w:val="single"/>
          </w:rPr>
          <w:t>Faculty</w:t>
        </w:r>
        <w:r w:rsidR="00E6082C" w:rsidRPr="00BE4BB1">
          <w:rPr>
            <w:b/>
            <w:bCs/>
            <w:color w:val="0000FF"/>
            <w:sz w:val="32"/>
            <w:u w:val="single"/>
          </w:rPr>
          <w:t xml:space="preserve"> of Law</w:t>
        </w:r>
      </w:hyperlink>
      <w:r w:rsidR="004E6828" w:rsidRPr="00BE4BB1">
        <w:rPr>
          <w:b/>
          <w:bCs/>
          <w:color w:val="0000FF"/>
          <w:sz w:val="32"/>
          <w:u w:val="single"/>
          <w:lang w:val="en-US"/>
        </w:rPr>
        <w:t xml:space="preserve"> </w:t>
      </w:r>
    </w:p>
    <w:p w14:paraId="1E29CA2E" w14:textId="77F3AF66" w:rsidR="00E6082C" w:rsidRPr="00FA7865" w:rsidRDefault="00E6082C" w:rsidP="004E6828">
      <w:pPr>
        <w:spacing w:after="0" w:line="240" w:lineRule="auto"/>
        <w:jc w:val="center"/>
        <w:rPr>
          <w:rFonts w:ascii="Calibri" w:eastAsia="Times New Roman" w:hAnsi="Calibri" w:cs="Calibri"/>
          <w:b/>
          <w:noProof w:val="0"/>
          <w:sz w:val="36"/>
          <w:szCs w:val="26"/>
          <w:lang w:val="en-US"/>
        </w:rPr>
      </w:pPr>
      <w:r w:rsidRPr="00FA7865">
        <w:rPr>
          <w:rFonts w:ascii="Calibri" w:eastAsia="Times New Roman" w:hAnsi="Calibri" w:cs="Calibri"/>
          <w:b/>
          <w:noProof w:val="0"/>
          <w:sz w:val="36"/>
          <w:szCs w:val="26"/>
          <w:lang w:val="en-US"/>
        </w:rPr>
        <w:t>June 2</w:t>
      </w:r>
      <w:r w:rsidR="004E6828" w:rsidRPr="00FA7865">
        <w:rPr>
          <w:rFonts w:ascii="Calibri" w:eastAsia="Times New Roman" w:hAnsi="Calibri" w:cs="Calibri"/>
          <w:b/>
          <w:noProof w:val="0"/>
          <w:sz w:val="36"/>
          <w:szCs w:val="26"/>
          <w:lang w:val="en-US"/>
        </w:rPr>
        <w:t>7</w:t>
      </w:r>
      <w:r w:rsidRPr="00FA7865">
        <w:rPr>
          <w:rFonts w:ascii="Calibri" w:eastAsia="Times New Roman" w:hAnsi="Calibri" w:cs="Calibri"/>
          <w:b/>
          <w:noProof w:val="0"/>
          <w:sz w:val="36"/>
          <w:szCs w:val="26"/>
          <w:lang w:val="en-US"/>
        </w:rPr>
        <w:t>– 2</w:t>
      </w:r>
      <w:r w:rsidR="004E6828" w:rsidRPr="00FA7865">
        <w:rPr>
          <w:rFonts w:ascii="Calibri" w:eastAsia="Times New Roman" w:hAnsi="Calibri" w:cs="Calibri"/>
          <w:b/>
          <w:noProof w:val="0"/>
          <w:sz w:val="36"/>
          <w:szCs w:val="26"/>
          <w:lang w:val="en-US"/>
        </w:rPr>
        <w:t>9</w:t>
      </w:r>
      <w:r w:rsidRPr="00FA7865">
        <w:rPr>
          <w:rFonts w:ascii="Calibri" w:eastAsia="Times New Roman" w:hAnsi="Calibri" w:cs="Calibri"/>
          <w:b/>
          <w:noProof w:val="0"/>
          <w:sz w:val="36"/>
          <w:szCs w:val="26"/>
          <w:lang w:val="en-US"/>
        </w:rPr>
        <w:t xml:space="preserve"> June 201</w:t>
      </w:r>
      <w:r w:rsidR="004E6828" w:rsidRPr="00FA7865">
        <w:rPr>
          <w:rFonts w:ascii="Calibri" w:eastAsia="Times New Roman" w:hAnsi="Calibri" w:cs="Calibri"/>
          <w:b/>
          <w:noProof w:val="0"/>
          <w:sz w:val="36"/>
          <w:szCs w:val="26"/>
          <w:lang w:val="en-US"/>
        </w:rPr>
        <w:t>9</w:t>
      </w:r>
    </w:p>
    <w:p w14:paraId="443E15C3" w14:textId="77777777" w:rsidR="00E6082C" w:rsidRPr="004C72A3" w:rsidRDefault="00E6082C" w:rsidP="00E6082C">
      <w:pPr>
        <w:spacing w:after="0" w:line="240" w:lineRule="auto"/>
        <w:jc w:val="center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</w:p>
    <w:p w14:paraId="1CD5A585" w14:textId="08424072" w:rsidR="00E6082C" w:rsidRPr="00E6082C" w:rsidRDefault="004E6828" w:rsidP="00E6082C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noProof w:val="0"/>
          <w:color w:val="000000"/>
          <w:sz w:val="28"/>
          <w:szCs w:val="28"/>
        </w:rPr>
      </w:pPr>
      <w:r w:rsidRPr="00245EFC">
        <w:rPr>
          <w:rFonts w:ascii="Calibri" w:eastAsia="Calibri" w:hAnsi="Calibri" w:cs="Calibri"/>
          <w:b/>
          <w:bCs/>
          <w:noProof w:val="0"/>
          <w:color w:val="000000"/>
          <w:sz w:val="32"/>
          <w:szCs w:val="28"/>
        </w:rPr>
        <w:t>CHALLENGES TO ASSUMPTIONS AT THE BASIS OF COMPETITION LAW</w:t>
      </w:r>
    </w:p>
    <w:p w14:paraId="4B3BA453" w14:textId="636C8EF8" w:rsidR="00E6082C" w:rsidRPr="008A18C4" w:rsidRDefault="00E6082C" w:rsidP="004E6828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noProof w:val="0"/>
          <w:color w:val="000000"/>
          <w:sz w:val="28"/>
          <w:szCs w:val="23"/>
        </w:rPr>
      </w:pPr>
      <w:r w:rsidRPr="008A18C4">
        <w:rPr>
          <w:rFonts w:ascii="Calibri" w:eastAsia="Calibri" w:hAnsi="Calibri" w:cs="Calibri"/>
          <w:b/>
          <w:bCs/>
          <w:noProof w:val="0"/>
          <w:color w:val="000000"/>
          <w:sz w:val="28"/>
          <w:szCs w:val="23"/>
        </w:rPr>
        <w:t xml:space="preserve">+ </w:t>
      </w:r>
      <w:r w:rsidR="004E6828" w:rsidRPr="008A18C4">
        <w:rPr>
          <w:rFonts w:ascii="Calibri" w:eastAsia="Calibri" w:hAnsi="Calibri" w:cs="Calibri"/>
          <w:b/>
          <w:bCs/>
          <w:smallCaps/>
          <w:noProof w:val="0"/>
          <w:color w:val="000000"/>
          <w:sz w:val="28"/>
          <w:szCs w:val="23"/>
        </w:rPr>
        <w:t>Breakout Sessions</w:t>
      </w:r>
      <w:r w:rsidR="004E6828" w:rsidRPr="008A18C4">
        <w:rPr>
          <w:rFonts w:ascii="Calibri" w:eastAsia="Calibri" w:hAnsi="Calibri" w:cs="Calibri"/>
          <w:b/>
          <w:bCs/>
          <w:noProof w:val="0"/>
          <w:color w:val="000000"/>
          <w:sz w:val="28"/>
          <w:szCs w:val="23"/>
        </w:rPr>
        <w:t xml:space="preserve"> </w:t>
      </w:r>
      <w:r w:rsidRPr="008A18C4">
        <w:rPr>
          <w:rFonts w:ascii="Calibri" w:eastAsia="Calibri" w:hAnsi="Calibri" w:cs="Calibri"/>
          <w:b/>
          <w:bCs/>
          <w:smallCaps/>
          <w:noProof w:val="0"/>
          <w:color w:val="000000"/>
          <w:sz w:val="28"/>
          <w:szCs w:val="23"/>
        </w:rPr>
        <w:t xml:space="preserve">on </w:t>
      </w:r>
      <w:r w:rsidR="004E6828" w:rsidRPr="008A18C4">
        <w:rPr>
          <w:rFonts w:ascii="Calibri" w:eastAsia="Calibri" w:hAnsi="Calibri" w:cs="Calibri"/>
          <w:b/>
          <w:bCs/>
          <w:smallCaps/>
          <w:noProof w:val="0"/>
          <w:color w:val="000000"/>
          <w:sz w:val="28"/>
          <w:szCs w:val="23"/>
        </w:rPr>
        <w:t xml:space="preserve">Wider </w:t>
      </w:r>
      <w:r w:rsidRPr="008A18C4">
        <w:rPr>
          <w:rFonts w:ascii="Calibri" w:eastAsia="Calibri" w:hAnsi="Calibri" w:cs="Calibri"/>
          <w:b/>
          <w:bCs/>
          <w:smallCaps/>
          <w:noProof w:val="0"/>
          <w:color w:val="000000"/>
          <w:sz w:val="28"/>
          <w:szCs w:val="23"/>
        </w:rPr>
        <w:t>Competition Law Issues</w:t>
      </w:r>
    </w:p>
    <w:p w14:paraId="4A1BE928" w14:textId="77777777" w:rsidR="00E6082C" w:rsidRPr="00E6082C" w:rsidRDefault="00E6082C" w:rsidP="00E6082C">
      <w:pPr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</w:p>
    <w:p w14:paraId="5D265398" w14:textId="3D0086A2" w:rsidR="00897B1C" w:rsidRPr="00245EFC" w:rsidRDefault="00897B1C" w:rsidP="00245EFC">
      <w:pPr>
        <w:shd w:val="clear" w:color="auto" w:fill="DBE5F1" w:themeFill="accent1" w:themeFillTint="33"/>
        <w:spacing w:after="0" w:line="240" w:lineRule="auto"/>
        <w:rPr>
          <w:rFonts w:ascii="Calibri" w:eastAsia="Times New Roman" w:hAnsi="Calibri" w:cs="Calibri"/>
          <w:b/>
          <w:i/>
          <w:noProof w:val="0"/>
          <w:sz w:val="26"/>
          <w:szCs w:val="26"/>
          <w:lang w:val="en-US"/>
        </w:rPr>
      </w:pPr>
      <w:r w:rsidRPr="00245EFC">
        <w:rPr>
          <w:rFonts w:ascii="Calibri" w:eastAsia="Times New Roman" w:hAnsi="Calibri" w:cs="Calibri"/>
          <w:b/>
          <w:i/>
          <w:noProof w:val="0"/>
          <w:sz w:val="26"/>
          <w:szCs w:val="26"/>
          <w:lang w:val="en-US"/>
        </w:rPr>
        <w:t>THURSDAY June 2</w:t>
      </w:r>
      <w:r w:rsidR="004E6828" w:rsidRPr="00245EFC">
        <w:rPr>
          <w:rFonts w:ascii="Calibri" w:eastAsia="Times New Roman" w:hAnsi="Calibri" w:cs="Calibri"/>
          <w:b/>
          <w:i/>
          <w:noProof w:val="0"/>
          <w:sz w:val="26"/>
          <w:szCs w:val="26"/>
          <w:lang w:val="en-US"/>
        </w:rPr>
        <w:t>7</w:t>
      </w:r>
      <w:r w:rsidRPr="00245EFC">
        <w:rPr>
          <w:rFonts w:ascii="Calibri" w:eastAsia="Times New Roman" w:hAnsi="Calibri" w:cs="Calibri"/>
          <w:b/>
          <w:i/>
          <w:noProof w:val="0"/>
          <w:sz w:val="26"/>
          <w:szCs w:val="26"/>
          <w:lang w:val="en-US"/>
        </w:rPr>
        <w:t>, 201</w:t>
      </w:r>
      <w:r w:rsidR="004E6828" w:rsidRPr="00245EFC">
        <w:rPr>
          <w:rFonts w:ascii="Calibri" w:eastAsia="Times New Roman" w:hAnsi="Calibri" w:cs="Calibri"/>
          <w:b/>
          <w:i/>
          <w:noProof w:val="0"/>
          <w:sz w:val="26"/>
          <w:szCs w:val="26"/>
          <w:lang w:val="en-US"/>
        </w:rPr>
        <w:t>9</w:t>
      </w:r>
      <w:r w:rsidRPr="00245EFC">
        <w:rPr>
          <w:rFonts w:ascii="Calibri" w:eastAsia="Times New Roman" w:hAnsi="Calibri" w:cs="Calibri"/>
          <w:b/>
          <w:i/>
          <w:noProof w:val="0"/>
          <w:sz w:val="26"/>
          <w:szCs w:val="26"/>
          <w:lang w:val="en-US"/>
        </w:rPr>
        <w:t xml:space="preserve"> </w:t>
      </w:r>
      <w:r w:rsidR="00973AF2" w:rsidRPr="00B50CD5">
        <w:rPr>
          <w:rFonts w:ascii="Calibri" w:eastAsia="Times New Roman" w:hAnsi="Calibri" w:cs="Calibri"/>
          <w:i/>
          <w:noProof w:val="0"/>
          <w:color w:val="365F91" w:themeColor="accent1" w:themeShade="BF"/>
          <w:sz w:val="26"/>
          <w:szCs w:val="26"/>
          <w:lang w:val="en-US"/>
        </w:rPr>
        <w:t>[</w:t>
      </w:r>
      <w:proofErr w:type="spellStart"/>
      <w:r w:rsidR="00245EFC" w:rsidRPr="00B50CD5">
        <w:rPr>
          <w:rFonts w:ascii="Calibri" w:eastAsia="Times New Roman" w:hAnsi="Calibri" w:cs="Calibri"/>
          <w:i/>
          <w:noProof w:val="0"/>
          <w:color w:val="365F91" w:themeColor="accent1" w:themeShade="BF"/>
          <w:sz w:val="26"/>
          <w:szCs w:val="26"/>
          <w:lang w:val="en-US"/>
        </w:rPr>
        <w:t>Amphithéâtre</w:t>
      </w:r>
      <w:proofErr w:type="spellEnd"/>
      <w:r w:rsidR="00245EFC" w:rsidRPr="00B50CD5">
        <w:rPr>
          <w:rFonts w:ascii="Calibri" w:eastAsia="Times New Roman" w:hAnsi="Calibri" w:cs="Calibri"/>
          <w:i/>
          <w:noProof w:val="0"/>
          <w:color w:val="365F91" w:themeColor="accent1" w:themeShade="BF"/>
          <w:sz w:val="26"/>
          <w:szCs w:val="26"/>
          <w:lang w:val="en-US"/>
        </w:rPr>
        <w:t xml:space="preserve"> FAVOREU, </w:t>
      </w:r>
      <w:proofErr w:type="spellStart"/>
      <w:r w:rsidR="00245EFC" w:rsidRPr="00B50CD5">
        <w:rPr>
          <w:rFonts w:ascii="Calibri" w:eastAsia="Times New Roman" w:hAnsi="Calibri" w:cs="Calibri"/>
          <w:i/>
          <w:noProof w:val="0"/>
          <w:color w:val="365F91" w:themeColor="accent1" w:themeShade="BF"/>
          <w:sz w:val="26"/>
          <w:szCs w:val="26"/>
          <w:lang w:val="en-US"/>
        </w:rPr>
        <w:t>Espace</w:t>
      </w:r>
      <w:proofErr w:type="spellEnd"/>
      <w:r w:rsidR="00245EFC" w:rsidRPr="00B50CD5">
        <w:rPr>
          <w:rFonts w:ascii="Calibri" w:eastAsia="Times New Roman" w:hAnsi="Calibri" w:cs="Calibri"/>
          <w:i/>
          <w:noProof w:val="0"/>
          <w:color w:val="365F91" w:themeColor="accent1" w:themeShade="BF"/>
          <w:sz w:val="26"/>
          <w:szCs w:val="26"/>
          <w:lang w:val="en-US"/>
        </w:rPr>
        <w:t xml:space="preserve"> CASSIN</w:t>
      </w:r>
      <w:r w:rsidR="004E6828" w:rsidRPr="00B50CD5">
        <w:rPr>
          <w:rFonts w:ascii="Calibri" w:eastAsia="Times New Roman" w:hAnsi="Calibri" w:cs="Calibri"/>
          <w:i/>
          <w:noProof w:val="0"/>
          <w:color w:val="365F91" w:themeColor="accent1" w:themeShade="BF"/>
          <w:sz w:val="26"/>
          <w:szCs w:val="26"/>
          <w:lang w:val="en-US"/>
        </w:rPr>
        <w:t>]</w:t>
      </w:r>
    </w:p>
    <w:p w14:paraId="2261C8E2" w14:textId="77777777" w:rsidR="00897B1C" w:rsidRPr="00E6082C" w:rsidRDefault="00897B1C" w:rsidP="00897B1C">
      <w:pPr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</w:p>
    <w:p w14:paraId="1C6457B3" w14:textId="40A834BD" w:rsidR="00897B1C" w:rsidRPr="00E6082C" w:rsidRDefault="00897B1C" w:rsidP="00DA0C2E">
      <w:pPr>
        <w:spacing w:after="0" w:line="240" w:lineRule="auto"/>
        <w:jc w:val="both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1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:00-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2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:00pm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ab/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ab/>
      </w:r>
      <w:proofErr w:type="spellStart"/>
      <w:r w:rsidRPr="00E6082C">
        <w:rPr>
          <w:rFonts w:ascii="Calibri" w:eastAsia="Times New Roman" w:hAnsi="Calibri" w:cs="Calibri"/>
          <w:noProof w:val="0"/>
          <w:sz w:val="24"/>
          <w:szCs w:val="24"/>
          <w:lang w:val="en-US"/>
        </w:rPr>
        <w:t>Ascola</w:t>
      </w:r>
      <w:proofErr w:type="spellEnd"/>
      <w:r w:rsidRPr="00E6082C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Board Meeting</w:t>
      </w:r>
      <w:r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(members of the board only)</w:t>
      </w:r>
    </w:p>
    <w:p w14:paraId="50854073" w14:textId="77777777" w:rsidR="00897B1C" w:rsidRPr="00E6082C" w:rsidRDefault="00897B1C" w:rsidP="00897B1C">
      <w:pPr>
        <w:spacing w:after="0" w:line="240" w:lineRule="auto"/>
        <w:jc w:val="both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</w:p>
    <w:p w14:paraId="43EFED01" w14:textId="211E294F" w:rsidR="00897B1C" w:rsidRDefault="00897B1C" w:rsidP="004E6828">
      <w:pPr>
        <w:spacing w:after="0" w:line="240" w:lineRule="auto"/>
        <w:ind w:left="2124" w:hanging="2124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1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:30-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2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:00pm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ab/>
      </w:r>
      <w:r w:rsidRPr="00E6082C">
        <w:rPr>
          <w:rFonts w:ascii="Calibri" w:eastAsia="Times New Roman" w:hAnsi="Calibri" w:cs="Calibri"/>
          <w:noProof w:val="0"/>
          <w:sz w:val="24"/>
          <w:szCs w:val="24"/>
          <w:lang w:val="en-US"/>
        </w:rPr>
        <w:t>Registration and coffee</w:t>
      </w:r>
    </w:p>
    <w:p w14:paraId="1D237B8A" w14:textId="77777777" w:rsidR="004E6828" w:rsidRPr="00E6082C" w:rsidRDefault="004E6828" w:rsidP="004E6828">
      <w:pPr>
        <w:spacing w:after="0" w:line="240" w:lineRule="auto"/>
        <w:ind w:left="2124" w:hanging="2124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</w:p>
    <w:p w14:paraId="6358C397" w14:textId="79564664" w:rsidR="00C94741" w:rsidRDefault="00897B1C" w:rsidP="00C94741">
      <w:pPr>
        <w:spacing w:after="0" w:line="240" w:lineRule="auto"/>
        <w:ind w:left="2124" w:hanging="2124"/>
        <w:rPr>
          <w:rFonts w:ascii="Calibri" w:eastAsia="Times New Roman" w:hAnsi="Calibri" w:cs="Calibri"/>
          <w:bCs/>
          <w:noProof w:val="0"/>
          <w:sz w:val="24"/>
          <w:szCs w:val="24"/>
          <w:lang w:val="nl-NL"/>
        </w:rPr>
      </w:pP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2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:00-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3:00pm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ab/>
      </w:r>
      <w:r w:rsidR="004E6828" w:rsidRPr="004C72A3">
        <w:rPr>
          <w:rFonts w:ascii="Calibri" w:eastAsia="Times New Roman" w:hAnsi="Calibri" w:cs="Calibri"/>
          <w:b/>
          <w:noProof w:val="0"/>
          <w:sz w:val="24"/>
          <w:szCs w:val="24"/>
          <w:lang w:val="nl-NL"/>
        </w:rPr>
        <w:t xml:space="preserve">Welcome by </w:t>
      </w:r>
      <w:r w:rsidR="004E6828">
        <w:rPr>
          <w:rFonts w:ascii="Calibri" w:eastAsia="Times New Roman" w:hAnsi="Calibri" w:cs="Calibri"/>
          <w:bCs/>
          <w:noProof w:val="0"/>
          <w:sz w:val="24"/>
          <w:szCs w:val="24"/>
          <w:lang w:val="nl-NL"/>
        </w:rPr>
        <w:t>Michal Gal (</w:t>
      </w:r>
      <w:r w:rsidR="004E6828" w:rsidRPr="006D6938">
        <w:rPr>
          <w:rFonts w:ascii="Calibri" w:eastAsia="Times New Roman" w:hAnsi="Calibri" w:cs="Calibri"/>
          <w:bCs/>
          <w:noProof w:val="0"/>
          <w:sz w:val="24"/>
          <w:szCs w:val="24"/>
          <w:lang w:val="nl-NL"/>
        </w:rPr>
        <w:t>ASCOLA Chair</w:t>
      </w:r>
      <w:r w:rsidR="00C94741">
        <w:rPr>
          <w:rFonts w:ascii="Calibri" w:eastAsia="Times New Roman" w:hAnsi="Calibri" w:cs="Calibri"/>
          <w:bCs/>
          <w:noProof w:val="0"/>
          <w:sz w:val="24"/>
          <w:szCs w:val="24"/>
          <w:lang w:val="nl-NL"/>
        </w:rPr>
        <w:t xml:space="preserve">), </w:t>
      </w:r>
      <w:r w:rsidR="004E6828">
        <w:rPr>
          <w:rFonts w:ascii="Calibri" w:eastAsia="Times New Roman" w:hAnsi="Calibri" w:cs="Calibri"/>
          <w:bCs/>
          <w:noProof w:val="0"/>
          <w:sz w:val="24"/>
          <w:szCs w:val="24"/>
          <w:lang w:val="nl-NL"/>
        </w:rPr>
        <w:t>David Bosco (Aix</w:t>
      </w:r>
      <w:r w:rsidR="00245EFC">
        <w:rPr>
          <w:rFonts w:ascii="Calibri" w:eastAsia="Times New Roman" w:hAnsi="Calibri" w:cs="Calibri"/>
          <w:bCs/>
          <w:noProof w:val="0"/>
          <w:sz w:val="24"/>
          <w:szCs w:val="24"/>
          <w:lang w:val="nl-NL"/>
        </w:rPr>
        <w:t>-Marseille University</w:t>
      </w:r>
      <w:r w:rsidR="004E6828">
        <w:rPr>
          <w:rFonts w:ascii="Calibri" w:eastAsia="Times New Roman" w:hAnsi="Calibri" w:cs="Calibri"/>
          <w:bCs/>
          <w:noProof w:val="0"/>
          <w:sz w:val="24"/>
          <w:szCs w:val="24"/>
          <w:lang w:val="nl-NL"/>
        </w:rPr>
        <w:t>)</w:t>
      </w:r>
      <w:r w:rsidR="00C94741">
        <w:rPr>
          <w:rFonts w:ascii="Calibri" w:eastAsia="Times New Roman" w:hAnsi="Calibri" w:cs="Calibri"/>
          <w:bCs/>
          <w:noProof w:val="0"/>
          <w:sz w:val="24"/>
          <w:szCs w:val="24"/>
          <w:lang w:val="nl-NL"/>
        </w:rPr>
        <w:t xml:space="preserve"> and </w:t>
      </w:r>
      <w:r w:rsidR="00245EFC" w:rsidRPr="00245EFC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Mathias </w:t>
      </w:r>
      <w:proofErr w:type="spellStart"/>
      <w:r w:rsidR="00245EFC" w:rsidRPr="00245EFC">
        <w:rPr>
          <w:rFonts w:ascii="Calibri" w:eastAsia="Times New Roman" w:hAnsi="Calibri" w:cs="Calibri"/>
          <w:noProof w:val="0"/>
          <w:sz w:val="24"/>
          <w:szCs w:val="24"/>
          <w:lang w:val="en-US"/>
        </w:rPr>
        <w:t>Pigeat</w:t>
      </w:r>
      <w:proofErr w:type="spellEnd"/>
      <w:r w:rsidR="00245EF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 </w:t>
      </w:r>
      <w:r w:rsidR="00245EFC" w:rsidRPr="004A2722">
        <w:rPr>
          <w:rFonts w:ascii="Calibri" w:eastAsia="Times New Roman" w:hAnsi="Calibri" w:cs="Calibri"/>
          <w:bCs/>
          <w:noProof w:val="0"/>
          <w:sz w:val="24"/>
          <w:szCs w:val="24"/>
          <w:lang w:val="en-US"/>
        </w:rPr>
        <w:t>(</w:t>
      </w:r>
      <w:r w:rsidR="00C94741" w:rsidRPr="004A2722">
        <w:rPr>
          <w:rFonts w:ascii="Calibri" w:eastAsia="Times New Roman" w:hAnsi="Calibri" w:cs="Calibri"/>
          <w:bCs/>
          <w:noProof w:val="0"/>
          <w:sz w:val="24"/>
          <w:szCs w:val="24"/>
          <w:lang w:val="nl-NL"/>
        </w:rPr>
        <w:t>F</w:t>
      </w:r>
      <w:r w:rsidR="00C94741" w:rsidRPr="00C94741">
        <w:rPr>
          <w:rFonts w:ascii="Calibri" w:eastAsia="Times New Roman" w:hAnsi="Calibri" w:cs="Calibri"/>
          <w:bCs/>
          <w:noProof w:val="0"/>
          <w:sz w:val="24"/>
          <w:szCs w:val="24"/>
          <w:lang w:val="nl-NL"/>
        </w:rPr>
        <w:t>rench</w:t>
      </w:r>
      <w:r w:rsidR="00245EFC">
        <w:rPr>
          <w:rFonts w:ascii="Calibri" w:eastAsia="Times New Roman" w:hAnsi="Calibri" w:cs="Calibri"/>
          <w:bCs/>
          <w:noProof w:val="0"/>
          <w:sz w:val="24"/>
          <w:szCs w:val="24"/>
          <w:lang w:val="nl-NL"/>
        </w:rPr>
        <w:t xml:space="preserve"> Competition Authority).</w:t>
      </w:r>
    </w:p>
    <w:p w14:paraId="6C99CBCA" w14:textId="77777777" w:rsidR="004E6828" w:rsidRPr="00C94741" w:rsidRDefault="004E6828" w:rsidP="004E6828">
      <w:pPr>
        <w:spacing w:after="0" w:line="240" w:lineRule="auto"/>
        <w:ind w:left="2124" w:hanging="2124"/>
        <w:rPr>
          <w:rFonts w:ascii="Calibri" w:eastAsia="Times New Roman" w:hAnsi="Calibri" w:cs="Calibri"/>
          <w:bCs/>
          <w:noProof w:val="0"/>
          <w:sz w:val="24"/>
          <w:szCs w:val="24"/>
          <w:lang w:val="nl-NL"/>
        </w:rPr>
      </w:pPr>
    </w:p>
    <w:p w14:paraId="66640EDC" w14:textId="632BED35" w:rsidR="00897B1C" w:rsidRPr="00EC63FB" w:rsidRDefault="004E6828" w:rsidP="004E6828">
      <w:pPr>
        <w:spacing w:after="0" w:line="240" w:lineRule="auto"/>
        <w:ind w:left="2124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Teaching Competition Law</w:t>
      </w:r>
      <w:r w:rsidR="00897B1C" w:rsidRPr="00E6082C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</w:t>
      </w:r>
    </w:p>
    <w:p w14:paraId="0BFCB53C" w14:textId="7BB8AD5A" w:rsidR="00897B1C" w:rsidRDefault="00897B1C" w:rsidP="009C7576">
      <w:pPr>
        <w:spacing w:after="0" w:line="240" w:lineRule="auto"/>
        <w:ind w:left="2124" w:hanging="2124"/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</w:pP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ab/>
      </w:r>
      <w:r w:rsidRPr="00EC63FB">
        <w:rPr>
          <w:rFonts w:ascii="Calibri" w:eastAsia="Times New Roman" w:hAnsi="Calibri" w:cs="Calibri"/>
          <w:noProof w:val="0"/>
          <w:sz w:val="24"/>
          <w:szCs w:val="24"/>
          <w:lang w:val="en-US"/>
        </w:rPr>
        <w:t>Moderator:</w:t>
      </w:r>
      <w:r w:rsidRPr="00046C2A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</w:t>
      </w:r>
      <w:r w:rsidR="004E6828">
        <w:rPr>
          <w:rFonts w:ascii="Calibri" w:eastAsia="Times New Roman" w:hAnsi="Calibri" w:cs="Calibri"/>
          <w:noProof w:val="0"/>
          <w:sz w:val="24"/>
          <w:szCs w:val="24"/>
          <w:lang w:val="en-US"/>
        </w:rPr>
        <w:t>Michal Gal</w:t>
      </w:r>
      <w:r w:rsidR="00A90BFE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(</w:t>
      </w:r>
      <w:r w:rsidR="004E6828">
        <w:rPr>
          <w:rFonts w:ascii="Calibri" w:eastAsia="Times New Roman" w:hAnsi="Calibri" w:cs="Calibri"/>
          <w:noProof w:val="0"/>
          <w:sz w:val="24"/>
          <w:szCs w:val="24"/>
          <w:lang w:val="en-US"/>
        </w:rPr>
        <w:t>Haifa</w:t>
      </w:r>
      <w:r w:rsidR="00A90BFE">
        <w:rPr>
          <w:rFonts w:ascii="Calibri" w:eastAsia="Times New Roman" w:hAnsi="Calibri" w:cs="Calibri"/>
          <w:noProof w:val="0"/>
          <w:sz w:val="24"/>
          <w:szCs w:val="24"/>
          <w:lang w:val="en-US"/>
        </w:rPr>
        <w:t>)</w:t>
      </w:r>
      <w:r w:rsidRPr="00CE3F14">
        <w:rPr>
          <w:rFonts w:ascii="Calibri" w:eastAsia="Times New Roman" w:hAnsi="Calibri" w:cs="Calibri"/>
          <w:noProof w:val="0"/>
          <w:sz w:val="24"/>
          <w:szCs w:val="24"/>
          <w:lang w:val="en-US"/>
        </w:rPr>
        <w:br/>
      </w:r>
      <w:r w:rsidRPr="00A90BFE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Panelists: </w:t>
      </w:r>
      <w:r w:rsidR="004E6828"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  <w:t xml:space="preserve">Simonetta </w:t>
      </w:r>
      <w:proofErr w:type="spellStart"/>
      <w:r w:rsidR="004E6828"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  <w:t>Vezzoso</w:t>
      </w:r>
      <w:proofErr w:type="spellEnd"/>
      <w:r w:rsidR="00E27630"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  <w:t xml:space="preserve"> (</w:t>
      </w:r>
      <w:r w:rsidR="004E6828"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  <w:t>Trento</w:t>
      </w:r>
      <w:r w:rsidR="00E27630"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  <w:t xml:space="preserve">); </w:t>
      </w:r>
      <w:r w:rsidR="00D36E5C"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  <w:t>B</w:t>
      </w:r>
      <w:r w:rsidR="009C7576"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  <w:t xml:space="preserve">ill </w:t>
      </w:r>
      <w:proofErr w:type="spellStart"/>
      <w:r w:rsidR="009C7576"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  <w:t>Kovacic</w:t>
      </w:r>
      <w:proofErr w:type="spellEnd"/>
      <w:r w:rsidR="009C7576"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  <w:t xml:space="preserve"> (George Washington)</w:t>
      </w:r>
      <w:r w:rsidR="00D36E5C"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  <w:t xml:space="preserve">; Spencer Weber Waller (Loyola); </w:t>
      </w:r>
      <w:proofErr w:type="spellStart"/>
      <w:r w:rsidR="00BA1BED"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  <w:t>Rupprecht</w:t>
      </w:r>
      <w:proofErr w:type="spellEnd"/>
      <w:r w:rsidR="00B04E10"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  <w:t xml:space="preserve"> </w:t>
      </w:r>
      <w:proofErr w:type="spellStart"/>
      <w:r w:rsidR="00B04E10"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  <w:t>Pozdun</w:t>
      </w:r>
      <w:proofErr w:type="spellEnd"/>
      <w:r w:rsidR="006E7257"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  <w:t xml:space="preserve"> (</w:t>
      </w:r>
      <w:r w:rsidR="009C7576" w:rsidRPr="009C7576"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  <w:t>Heinrich-Heine-</w:t>
      </w:r>
      <w:proofErr w:type="spellStart"/>
      <w:r w:rsidR="009C7576" w:rsidRPr="009C7576"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  <w:t>Universität</w:t>
      </w:r>
      <w:proofErr w:type="spellEnd"/>
      <w:r w:rsidR="009C7576" w:rsidRPr="009C7576"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  <w:t xml:space="preserve"> Düsseldorf</w:t>
      </w:r>
      <w:r w:rsidR="006E7257"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  <w:t>)</w:t>
      </w:r>
      <w:r w:rsidR="00B04E10"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  <w:t xml:space="preserve">, </w:t>
      </w:r>
      <w:r w:rsidR="00B04E10" w:rsidRPr="00B04E10"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  <w:t xml:space="preserve">Juliana Oliveira </w:t>
      </w:r>
      <w:proofErr w:type="spellStart"/>
      <w:r w:rsidR="00B04E10" w:rsidRPr="00B04E10"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  <w:t>Domingues</w:t>
      </w:r>
      <w:proofErr w:type="spellEnd"/>
      <w:r w:rsidR="00B04E10"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  <w:t xml:space="preserve"> (University of Sao Paolo)</w:t>
      </w:r>
    </w:p>
    <w:p w14:paraId="4FA5A7AB" w14:textId="77777777" w:rsidR="004E6828" w:rsidRPr="004E6828" w:rsidRDefault="004E6828" w:rsidP="004E6828">
      <w:pPr>
        <w:spacing w:after="0" w:line="240" w:lineRule="auto"/>
        <w:ind w:left="2124" w:hanging="2124"/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</w:pPr>
    </w:p>
    <w:p w14:paraId="37A48370" w14:textId="1272BD79" w:rsidR="00897B1C" w:rsidRPr="004E6828" w:rsidRDefault="00897B1C" w:rsidP="00772736">
      <w:pPr>
        <w:spacing w:after="0" w:line="240" w:lineRule="auto"/>
        <w:ind w:left="2160" w:hanging="2160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nl-NL"/>
        </w:rPr>
        <w:t>3:</w:t>
      </w:r>
      <w:r w:rsidR="004E6828">
        <w:rPr>
          <w:rFonts w:ascii="Calibri" w:eastAsia="Times New Roman" w:hAnsi="Calibri" w:cs="Calibri"/>
          <w:b/>
          <w:noProof w:val="0"/>
          <w:sz w:val="24"/>
          <w:szCs w:val="24"/>
          <w:lang w:val="nl-NL"/>
        </w:rPr>
        <w:t>0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nl-NL"/>
        </w:rPr>
        <w:t>0-</w:t>
      </w:r>
      <w:r w:rsidR="004E6828">
        <w:rPr>
          <w:rFonts w:ascii="Calibri" w:eastAsia="Times New Roman" w:hAnsi="Calibri" w:cs="Calibri"/>
          <w:b/>
          <w:noProof w:val="0"/>
          <w:sz w:val="24"/>
          <w:szCs w:val="24"/>
          <w:lang w:val="nl-NL"/>
        </w:rPr>
        <w:t>4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nl-NL"/>
        </w:rPr>
        <w:t>:</w:t>
      </w:r>
      <w:r w:rsidR="004C1A72">
        <w:rPr>
          <w:rFonts w:ascii="Calibri" w:eastAsia="Times New Roman" w:hAnsi="Calibri" w:cs="Calibri"/>
          <w:b/>
          <w:noProof w:val="0"/>
          <w:sz w:val="24"/>
          <w:szCs w:val="24"/>
          <w:lang w:val="nl-NL"/>
        </w:rPr>
        <w:t>15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nl-NL"/>
        </w:rPr>
        <w:t>pm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nl-NL"/>
        </w:rPr>
        <w:tab/>
      </w:r>
      <w:r w:rsidR="009C7576" w:rsidRPr="00C367FE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 xml:space="preserve">Plenary </w:t>
      </w:r>
      <w:r w:rsidRPr="00C367FE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Panel I</w:t>
      </w:r>
    </w:p>
    <w:p w14:paraId="3D532539" w14:textId="1D00F229" w:rsidR="00897B1C" w:rsidRPr="00CE3F14" w:rsidRDefault="00897B1C" w:rsidP="006E7257">
      <w:pPr>
        <w:spacing w:after="0" w:line="240" w:lineRule="auto"/>
        <w:ind w:left="1416" w:firstLine="708"/>
        <w:rPr>
          <w:rFonts w:ascii="Calibri" w:eastAsia="Dutch801EU-Normal" w:hAnsi="Calibri" w:cs="Calibri"/>
          <w:noProof w:val="0"/>
          <w:sz w:val="24"/>
          <w:szCs w:val="24"/>
          <w:lang w:val="en-US" w:eastAsia="ar-SA" w:bidi="he-IL"/>
        </w:rPr>
      </w:pPr>
      <w:r w:rsidRPr="00E6082C">
        <w:rPr>
          <w:rFonts w:ascii="Calibri" w:eastAsia="Dutch801EU-Normal" w:hAnsi="Calibri" w:cs="Calibri"/>
          <w:noProof w:val="0"/>
          <w:sz w:val="24"/>
          <w:szCs w:val="24"/>
          <w:lang w:val="en-US" w:eastAsia="ar-SA"/>
        </w:rPr>
        <w:t xml:space="preserve">Panel </w:t>
      </w:r>
      <w:r>
        <w:rPr>
          <w:rFonts w:ascii="Calibri" w:eastAsia="Dutch801EU-Normal" w:hAnsi="Calibri" w:cs="Calibri"/>
          <w:noProof w:val="0"/>
          <w:sz w:val="24"/>
          <w:szCs w:val="24"/>
          <w:lang w:val="en-US" w:eastAsia="ar-SA"/>
        </w:rPr>
        <w:t>C</w:t>
      </w:r>
      <w:r w:rsidRPr="00E6082C">
        <w:rPr>
          <w:rFonts w:ascii="Calibri" w:eastAsia="Dutch801EU-Normal" w:hAnsi="Calibri" w:cs="Calibri"/>
          <w:noProof w:val="0"/>
          <w:sz w:val="24"/>
          <w:szCs w:val="24"/>
          <w:lang w:val="en-US" w:eastAsia="ar-SA"/>
        </w:rPr>
        <w:t xml:space="preserve">hair: </w:t>
      </w:r>
      <w:r w:rsidR="006E7257">
        <w:rPr>
          <w:rFonts w:ascii="Calibri" w:eastAsia="Dutch801EU-Normal" w:hAnsi="Calibri" w:cs="Calibri"/>
          <w:noProof w:val="0"/>
          <w:sz w:val="24"/>
          <w:szCs w:val="24"/>
          <w:lang w:val="en-US" w:eastAsia="ar-SA"/>
        </w:rPr>
        <w:t>David Bosco (</w:t>
      </w:r>
      <w:r w:rsidR="00BE4BB1">
        <w:rPr>
          <w:rFonts w:ascii="Calibri" w:eastAsia="Times New Roman" w:hAnsi="Calibri" w:cs="Calibri"/>
          <w:bCs/>
          <w:noProof w:val="0"/>
          <w:sz w:val="24"/>
          <w:szCs w:val="24"/>
          <w:lang w:val="nl-NL"/>
        </w:rPr>
        <w:t>Aix-Marseille University</w:t>
      </w:r>
      <w:r w:rsidR="006E7257">
        <w:rPr>
          <w:rFonts w:ascii="Calibri" w:eastAsia="Dutch801EU-Normal" w:hAnsi="Calibri" w:cs="Calibri"/>
          <w:noProof w:val="0"/>
          <w:sz w:val="24"/>
          <w:szCs w:val="24"/>
          <w:lang w:val="en-US" w:eastAsia="ar-SA"/>
        </w:rPr>
        <w:t>)</w:t>
      </w:r>
    </w:p>
    <w:p w14:paraId="2C55D3D3" w14:textId="42CA925D" w:rsidR="009441B1" w:rsidRDefault="009441B1" w:rsidP="000B63BC">
      <w:pPr>
        <w:pStyle w:val="Akapitzlist"/>
        <w:numPr>
          <w:ilvl w:val="0"/>
          <w:numId w:val="10"/>
        </w:numPr>
        <w:spacing w:after="160" w:line="259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0136F">
        <w:rPr>
          <w:rFonts w:ascii="Calibri" w:eastAsia="Times New Roman" w:hAnsi="Calibri" w:cs="Calibri"/>
          <w:color w:val="000000"/>
          <w:sz w:val="24"/>
          <w:szCs w:val="24"/>
        </w:rPr>
        <w:t>John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M. Newman (Miami University), ‘Attention and the Law’</w:t>
      </w:r>
    </w:p>
    <w:p w14:paraId="705DBEF1" w14:textId="322A528F" w:rsidR="000B63BC" w:rsidRPr="000B63BC" w:rsidRDefault="000B63BC" w:rsidP="000B63BC">
      <w:pPr>
        <w:pStyle w:val="Akapitzlist"/>
        <w:numPr>
          <w:ilvl w:val="0"/>
          <w:numId w:val="10"/>
        </w:numPr>
        <w:spacing w:after="160" w:line="259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9441B1">
        <w:rPr>
          <w:rFonts w:ascii="Calibri" w:eastAsia="Times New Roman" w:hAnsi="Calibri" w:cs="Calibri"/>
          <w:color w:val="000000"/>
          <w:sz w:val="24"/>
          <w:szCs w:val="24"/>
        </w:rPr>
        <w:t>Ioannis</w:t>
      </w:r>
      <w:proofErr w:type="spellEnd"/>
      <w:r w:rsidRPr="009441B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441B1">
        <w:rPr>
          <w:rFonts w:ascii="Calibri" w:eastAsia="Times New Roman" w:hAnsi="Calibri" w:cs="Calibri"/>
          <w:color w:val="000000"/>
          <w:sz w:val="24"/>
          <w:szCs w:val="24"/>
        </w:rPr>
        <w:t>Lianos</w:t>
      </w:r>
      <w:proofErr w:type="spellEnd"/>
      <w:r w:rsidRPr="009441B1">
        <w:rPr>
          <w:rFonts w:ascii="Calibri" w:eastAsia="Times New Roman" w:hAnsi="Calibri" w:cs="Calibri"/>
          <w:color w:val="000000"/>
          <w:sz w:val="24"/>
          <w:szCs w:val="24"/>
        </w:rPr>
        <w:t xml:space="preserve"> (University College London), ‘Polycentric Competition Law’ </w:t>
      </w:r>
    </w:p>
    <w:p w14:paraId="7D1AD655" w14:textId="4EEFA88F" w:rsidR="009C7576" w:rsidRPr="009C7576" w:rsidRDefault="009C7576" w:rsidP="009C7576">
      <w:pPr>
        <w:pStyle w:val="Akapitzlist"/>
        <w:numPr>
          <w:ilvl w:val="0"/>
          <w:numId w:val="10"/>
        </w:numPr>
        <w:spacing w:after="160" w:line="259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4353">
        <w:rPr>
          <w:rFonts w:ascii="Calibri" w:eastAsia="Times New Roman" w:hAnsi="Calibri" w:cs="Calibri"/>
          <w:color w:val="000000"/>
          <w:sz w:val="24"/>
          <w:szCs w:val="24"/>
        </w:rPr>
        <w:t xml:space="preserve">William E. </w:t>
      </w:r>
      <w:proofErr w:type="spellStart"/>
      <w:r w:rsidRPr="00554353">
        <w:rPr>
          <w:rFonts w:ascii="Calibri" w:eastAsia="Times New Roman" w:hAnsi="Calibri" w:cs="Calibri"/>
          <w:color w:val="000000"/>
          <w:sz w:val="24"/>
          <w:szCs w:val="24"/>
        </w:rPr>
        <w:t>Kovacic</w:t>
      </w:r>
      <w:proofErr w:type="spellEnd"/>
      <w:r w:rsidRPr="00554353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>
        <w:rPr>
          <w:rFonts w:ascii="Calibri" w:eastAsia="Times New Roman" w:hAnsi="Calibri" w:cs="Calibri"/>
          <w:color w:val="000000"/>
          <w:sz w:val="24"/>
          <w:szCs w:val="24"/>
        </w:rPr>
        <w:t>George Washington University), ‘</w:t>
      </w:r>
      <w:r w:rsidRPr="00554353">
        <w:rPr>
          <w:rFonts w:ascii="Calibri" w:eastAsia="Times New Roman" w:hAnsi="Calibri" w:cs="Calibri"/>
          <w:color w:val="000000"/>
          <w:sz w:val="24"/>
          <w:szCs w:val="24"/>
        </w:rPr>
        <w:t>History, Learning, and Policy Implementation: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The Case of Competition Policy’</w:t>
      </w:r>
    </w:p>
    <w:p w14:paraId="49E3F5D8" w14:textId="7DBF340B" w:rsidR="006B3EDA" w:rsidRDefault="006B3EDA" w:rsidP="004C1A72">
      <w:pPr>
        <w:spacing w:after="0" w:line="240" w:lineRule="auto"/>
        <w:ind w:left="2124" w:hanging="2124"/>
        <w:rPr>
          <w:rFonts w:ascii="Calibri" w:eastAsia="Dutch801EU-Normal" w:hAnsi="Calibri" w:cs="Calibri"/>
          <w:b/>
          <w:noProof w:val="0"/>
          <w:sz w:val="24"/>
          <w:szCs w:val="24"/>
          <w:lang w:val="en-US" w:eastAsia="ar-SA" w:bidi="he-IL"/>
        </w:rPr>
      </w:pPr>
      <w:r>
        <w:rPr>
          <w:rFonts w:ascii="Calibri" w:eastAsia="Dutch801EU-Normal" w:hAnsi="Calibri" w:cs="Calibri"/>
          <w:b/>
          <w:noProof w:val="0"/>
          <w:sz w:val="24"/>
          <w:szCs w:val="24"/>
          <w:lang w:val="en-US" w:eastAsia="ar-SA" w:bidi="he-IL"/>
        </w:rPr>
        <w:t>4:</w:t>
      </w:r>
      <w:r w:rsidR="004C1A72">
        <w:rPr>
          <w:rFonts w:ascii="Calibri" w:eastAsia="Dutch801EU-Normal" w:hAnsi="Calibri" w:cs="Calibri"/>
          <w:b/>
          <w:noProof w:val="0"/>
          <w:sz w:val="24"/>
          <w:szCs w:val="24"/>
          <w:lang w:val="en-US" w:eastAsia="ar-SA" w:bidi="he-IL"/>
        </w:rPr>
        <w:t>15</w:t>
      </w:r>
      <w:r>
        <w:rPr>
          <w:rFonts w:ascii="Calibri" w:eastAsia="Dutch801EU-Normal" w:hAnsi="Calibri" w:cs="Calibri"/>
          <w:b/>
          <w:noProof w:val="0"/>
          <w:sz w:val="24"/>
          <w:szCs w:val="24"/>
          <w:lang w:val="en-US" w:eastAsia="ar-SA" w:bidi="he-IL"/>
        </w:rPr>
        <w:t>-4:45</w:t>
      </w:r>
      <w:r w:rsidR="00C612CA">
        <w:rPr>
          <w:rFonts w:ascii="Calibri" w:eastAsia="Dutch801EU-Normal" w:hAnsi="Calibri" w:cs="Calibri"/>
          <w:b/>
          <w:noProof w:val="0"/>
          <w:sz w:val="24"/>
          <w:szCs w:val="24"/>
          <w:lang w:val="en-US" w:eastAsia="ar-SA" w:bidi="he-IL"/>
        </w:rPr>
        <w:t>pm</w:t>
      </w:r>
      <w:r>
        <w:rPr>
          <w:rFonts w:ascii="Calibri" w:eastAsia="Dutch801EU-Normal" w:hAnsi="Calibri" w:cs="Calibri"/>
          <w:b/>
          <w:noProof w:val="0"/>
          <w:sz w:val="24"/>
          <w:szCs w:val="24"/>
          <w:lang w:val="en-US" w:eastAsia="ar-SA" w:bidi="he-IL"/>
        </w:rPr>
        <w:tab/>
      </w:r>
      <w:r w:rsidRPr="006B3EDA">
        <w:rPr>
          <w:rFonts w:ascii="Calibri" w:eastAsia="Dutch801EU-Normal" w:hAnsi="Calibri" w:cs="Calibri"/>
          <w:bCs/>
          <w:noProof w:val="0"/>
          <w:sz w:val="24"/>
          <w:szCs w:val="24"/>
          <w:lang w:val="en-US" w:eastAsia="ar-SA" w:bidi="he-IL"/>
        </w:rPr>
        <w:t>Coffee break</w:t>
      </w:r>
      <w:r w:rsidR="00C95498">
        <w:rPr>
          <w:rFonts w:ascii="Calibri" w:eastAsia="Dutch801EU-Normal" w:hAnsi="Calibri" w:cs="Calibri"/>
          <w:bCs/>
          <w:noProof w:val="0"/>
          <w:sz w:val="24"/>
          <w:szCs w:val="24"/>
          <w:lang w:val="en-US" w:eastAsia="ar-SA" w:bidi="he-IL"/>
        </w:rPr>
        <w:t xml:space="preserve">  </w:t>
      </w:r>
      <w:r w:rsidR="00C95498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 xml:space="preserve">[Hall, </w:t>
      </w:r>
      <w:proofErr w:type="spellStart"/>
      <w:r w:rsidR="00C95498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>Espace</w:t>
      </w:r>
      <w:proofErr w:type="spellEnd"/>
      <w:r w:rsidR="00C95498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 xml:space="preserve"> CASSIN]</w:t>
      </w:r>
    </w:p>
    <w:p w14:paraId="19089150" w14:textId="77777777" w:rsidR="006B3EDA" w:rsidRDefault="006B3EDA" w:rsidP="006B3EDA">
      <w:pPr>
        <w:spacing w:after="0" w:line="240" w:lineRule="auto"/>
        <w:ind w:left="2124" w:hanging="2124"/>
        <w:rPr>
          <w:rFonts w:ascii="Calibri" w:eastAsia="Dutch801EU-Normal" w:hAnsi="Calibri" w:cs="Calibri"/>
          <w:b/>
          <w:noProof w:val="0"/>
          <w:sz w:val="24"/>
          <w:szCs w:val="24"/>
          <w:lang w:val="en-US" w:eastAsia="ar-SA" w:bidi="he-IL"/>
        </w:rPr>
      </w:pPr>
    </w:p>
    <w:p w14:paraId="118CB2E7" w14:textId="1EFBEAB6" w:rsidR="006B3EDA" w:rsidRDefault="006B3EDA" w:rsidP="004A2722">
      <w:pPr>
        <w:spacing w:after="0" w:line="240" w:lineRule="auto"/>
        <w:ind w:left="2124" w:hanging="2124"/>
        <w:rPr>
          <w:rFonts w:ascii="Calibri" w:eastAsia="Dutch801EU-Normal" w:hAnsi="Calibri" w:cs="Calibri"/>
          <w:noProof w:val="0"/>
          <w:sz w:val="24"/>
          <w:szCs w:val="24"/>
          <w:lang w:val="en-US" w:eastAsia="ar-SA" w:bidi="he-IL"/>
        </w:rPr>
      </w:pPr>
      <w:r>
        <w:rPr>
          <w:rFonts w:ascii="Calibri" w:eastAsia="Dutch801EU-Normal" w:hAnsi="Calibri" w:cs="Calibri"/>
          <w:b/>
          <w:noProof w:val="0"/>
          <w:sz w:val="24"/>
          <w:szCs w:val="24"/>
          <w:lang w:val="en-US" w:eastAsia="ar-SA" w:bidi="he-IL"/>
        </w:rPr>
        <w:t>4</w:t>
      </w:r>
      <w:r w:rsidR="00897B1C" w:rsidRPr="00E6082C">
        <w:rPr>
          <w:rFonts w:ascii="Calibri" w:eastAsia="Dutch801EU-Normal" w:hAnsi="Calibri" w:cs="Calibri"/>
          <w:b/>
          <w:noProof w:val="0"/>
          <w:sz w:val="24"/>
          <w:szCs w:val="24"/>
          <w:lang w:val="en-US" w:eastAsia="ar-SA" w:bidi="he-IL"/>
        </w:rPr>
        <w:t>:45-</w:t>
      </w:r>
      <w:r>
        <w:rPr>
          <w:rFonts w:ascii="Calibri" w:eastAsia="Dutch801EU-Normal" w:hAnsi="Calibri" w:cs="Calibri"/>
          <w:b/>
          <w:noProof w:val="0"/>
          <w:sz w:val="24"/>
          <w:szCs w:val="24"/>
          <w:lang w:val="en-US" w:eastAsia="ar-SA" w:bidi="he-IL"/>
        </w:rPr>
        <w:t xml:space="preserve">6:15 </w:t>
      </w:r>
      <w:r w:rsidR="00897B1C" w:rsidRPr="00E6082C">
        <w:rPr>
          <w:rFonts w:ascii="Calibri" w:eastAsia="Dutch801EU-Normal" w:hAnsi="Calibri" w:cs="Calibri"/>
          <w:b/>
          <w:noProof w:val="0"/>
          <w:sz w:val="24"/>
          <w:szCs w:val="24"/>
          <w:lang w:val="en-US" w:eastAsia="ar-SA" w:bidi="he-IL"/>
        </w:rPr>
        <w:t>pm</w:t>
      </w:r>
      <w:r w:rsidR="00897B1C" w:rsidRPr="00E6082C">
        <w:rPr>
          <w:rFonts w:ascii="Calibri" w:eastAsia="Dutch801EU-Normal" w:hAnsi="Calibri" w:cs="Calibri"/>
          <w:noProof w:val="0"/>
          <w:sz w:val="24"/>
          <w:szCs w:val="24"/>
          <w:lang w:val="en-US" w:eastAsia="ar-SA" w:bidi="he-IL"/>
        </w:rPr>
        <w:tab/>
      </w:r>
      <w:bookmarkStart w:id="1" w:name="return_1"/>
      <w:bookmarkEnd w:id="1"/>
      <w:r w:rsidRPr="00C367FE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 xml:space="preserve">Breakout Sessions </w:t>
      </w:r>
      <w:r w:rsidR="00F66099" w:rsidRPr="00C367FE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I</w:t>
      </w:r>
      <w:r w:rsidR="00AD3075" w:rsidRPr="00C367FE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 xml:space="preserve"> </w:t>
      </w:r>
      <w:hyperlink w:anchor="Breakout_Session_1" w:history="1">
        <w:r w:rsidR="004F663C" w:rsidRPr="004F663C">
          <w:rPr>
            <w:rStyle w:val="Hipercze"/>
            <w:rFonts w:ascii="Calibri" w:eastAsia="Dutch801EU-Normal" w:hAnsi="Calibri" w:cs="Calibri"/>
            <w:i/>
            <w:noProof w:val="0"/>
            <w:sz w:val="24"/>
            <w:szCs w:val="24"/>
            <w:lang w:val="en-US" w:eastAsia="ar-SA" w:bidi="he-IL"/>
          </w:rPr>
          <w:t>(</w:t>
        </w:r>
        <w:r w:rsidR="00AD3075" w:rsidRPr="004F663C">
          <w:rPr>
            <w:rStyle w:val="Hipercze"/>
            <w:rFonts w:ascii="Calibri" w:eastAsia="Dutch801EU-Normal" w:hAnsi="Calibri" w:cs="Calibri"/>
            <w:i/>
            <w:noProof w:val="0"/>
            <w:sz w:val="24"/>
            <w:szCs w:val="24"/>
            <w:lang w:val="en-US" w:eastAsia="ar-SA" w:bidi="he-IL"/>
          </w:rPr>
          <w:t xml:space="preserve">see </w:t>
        </w:r>
        <w:r w:rsidR="004A2722">
          <w:rPr>
            <w:rStyle w:val="Hipercze"/>
            <w:rFonts w:ascii="Calibri" w:eastAsia="Dutch801EU-Normal" w:hAnsi="Calibri" w:cs="Calibri"/>
            <w:i/>
            <w:noProof w:val="0"/>
            <w:sz w:val="24"/>
            <w:szCs w:val="24"/>
            <w:lang w:val="en-US" w:eastAsia="ar-SA" w:bidi="he-IL"/>
          </w:rPr>
          <w:t>below</w:t>
        </w:r>
        <w:r w:rsidR="004F663C" w:rsidRPr="004F663C">
          <w:rPr>
            <w:rStyle w:val="Hipercze"/>
            <w:rFonts w:ascii="Calibri" w:eastAsia="Dutch801EU-Normal" w:hAnsi="Calibri" w:cs="Calibri"/>
            <w:i/>
            <w:noProof w:val="0"/>
            <w:sz w:val="24"/>
            <w:szCs w:val="24"/>
            <w:lang w:val="en-US" w:eastAsia="ar-SA" w:bidi="he-IL"/>
          </w:rPr>
          <w:t>)</w:t>
        </w:r>
      </w:hyperlink>
    </w:p>
    <w:p w14:paraId="78284CDC" w14:textId="77777777" w:rsidR="006B3EDA" w:rsidRDefault="006B3EDA" w:rsidP="006B3EDA">
      <w:pPr>
        <w:spacing w:after="0" w:line="240" w:lineRule="auto"/>
        <w:ind w:left="2124" w:hanging="2124"/>
        <w:rPr>
          <w:rFonts w:ascii="Calibri" w:eastAsia="Dutch801EU-Normal" w:hAnsi="Calibri" w:cs="Calibri"/>
          <w:b/>
          <w:noProof w:val="0"/>
          <w:sz w:val="24"/>
          <w:szCs w:val="24"/>
          <w:lang w:val="en-US" w:eastAsia="ar-SA" w:bidi="he-IL"/>
        </w:rPr>
      </w:pPr>
    </w:p>
    <w:p w14:paraId="458799EA" w14:textId="082CDAD2" w:rsidR="00897B1C" w:rsidRPr="00EC63FB" w:rsidRDefault="006B3EDA" w:rsidP="00C612CA">
      <w:pPr>
        <w:spacing w:after="0" w:line="240" w:lineRule="auto"/>
        <w:ind w:left="2124" w:hanging="2124"/>
        <w:rPr>
          <w:rFonts w:ascii="Calibri" w:eastAsia="Dutch801EU-Normal" w:hAnsi="Calibri" w:cs="Calibri"/>
          <w:b/>
          <w:noProof w:val="0"/>
          <w:sz w:val="24"/>
          <w:szCs w:val="24"/>
          <w:lang w:val="en-US" w:eastAsia="ar-SA" w:bidi="he-IL"/>
        </w:rPr>
      </w:pPr>
      <w:r>
        <w:rPr>
          <w:rFonts w:ascii="Calibri" w:eastAsia="Dutch801EU-Normal" w:hAnsi="Calibri" w:cs="Calibri"/>
          <w:b/>
          <w:noProof w:val="0"/>
          <w:sz w:val="24"/>
          <w:szCs w:val="24"/>
          <w:lang w:val="en-US" w:eastAsia="ar-SA" w:bidi="he-IL"/>
        </w:rPr>
        <w:t>6:</w:t>
      </w:r>
      <w:r w:rsidR="00C612CA">
        <w:rPr>
          <w:rFonts w:ascii="Calibri" w:eastAsia="Dutch801EU-Normal" w:hAnsi="Calibri" w:cs="Calibri"/>
          <w:b/>
          <w:noProof w:val="0"/>
          <w:sz w:val="24"/>
          <w:szCs w:val="24"/>
          <w:lang w:val="en-US" w:eastAsia="ar-SA" w:bidi="he-IL"/>
        </w:rPr>
        <w:t>30</w:t>
      </w:r>
      <w:r>
        <w:rPr>
          <w:rFonts w:ascii="Calibri" w:eastAsia="Dutch801EU-Normal" w:hAnsi="Calibri" w:cs="Calibri"/>
          <w:b/>
          <w:noProof w:val="0"/>
          <w:sz w:val="24"/>
          <w:szCs w:val="24"/>
          <w:lang w:val="en-US" w:eastAsia="ar-SA" w:bidi="he-IL"/>
        </w:rPr>
        <w:t>-7:</w:t>
      </w:r>
      <w:r w:rsidR="00C612CA">
        <w:rPr>
          <w:rFonts w:ascii="Calibri" w:eastAsia="Dutch801EU-Normal" w:hAnsi="Calibri" w:cs="Calibri"/>
          <w:b/>
          <w:noProof w:val="0"/>
          <w:sz w:val="24"/>
          <w:szCs w:val="24"/>
          <w:lang w:val="en-US" w:eastAsia="ar-SA" w:bidi="he-IL"/>
        </w:rPr>
        <w:t>15pm</w:t>
      </w:r>
      <w:r>
        <w:rPr>
          <w:rFonts w:ascii="Calibri" w:eastAsia="Dutch801EU-Normal" w:hAnsi="Calibri" w:cs="Calibri"/>
          <w:b/>
          <w:noProof w:val="0"/>
          <w:sz w:val="24"/>
          <w:szCs w:val="24"/>
          <w:lang w:val="en-US" w:eastAsia="ar-SA" w:bidi="he-IL"/>
        </w:rPr>
        <w:tab/>
      </w:r>
      <w:r w:rsidR="00897B1C" w:rsidRPr="00EC63FB">
        <w:rPr>
          <w:rFonts w:ascii="Calibri" w:eastAsia="Dutch801EU-Normal" w:hAnsi="Calibri" w:cs="Calibri"/>
          <w:b/>
          <w:noProof w:val="0"/>
          <w:sz w:val="24"/>
          <w:szCs w:val="24"/>
          <w:lang w:val="en-US" w:eastAsia="ar-SA" w:bidi="he-IL"/>
        </w:rPr>
        <w:t>Expert Panel</w:t>
      </w:r>
      <w:r w:rsidR="00897B1C">
        <w:rPr>
          <w:rFonts w:ascii="Calibri" w:eastAsia="Dutch801EU-Normal" w:hAnsi="Calibri" w:cs="Calibri"/>
          <w:b/>
          <w:noProof w:val="0"/>
          <w:sz w:val="24"/>
          <w:szCs w:val="24"/>
          <w:lang w:val="en-US" w:eastAsia="ar-SA" w:bidi="he-IL"/>
        </w:rPr>
        <w:t xml:space="preserve">: </w:t>
      </w:r>
      <w:r>
        <w:rPr>
          <w:rFonts w:ascii="Calibri" w:eastAsia="Dutch801EU-Normal" w:hAnsi="Calibri" w:cs="Calibri"/>
          <w:b/>
          <w:noProof w:val="0"/>
          <w:sz w:val="24"/>
          <w:szCs w:val="24"/>
          <w:lang w:val="en-US" w:eastAsia="ar-SA" w:bidi="he-IL"/>
        </w:rPr>
        <w:t xml:space="preserve">Current </w:t>
      </w:r>
      <w:r>
        <w:rPr>
          <w:rFonts w:ascii="Calibri" w:eastAsia="Dutch801EU-Normal" w:hAnsi="Calibri" w:cs="Calibri"/>
          <w:b/>
          <w:noProof w:val="0"/>
          <w:sz w:val="24"/>
          <w:szCs w:val="24"/>
          <w:lang w:eastAsia="ar-SA" w:bidi="he-IL"/>
        </w:rPr>
        <w:t>Economic Challenges at the basis of Competition Law</w:t>
      </w:r>
    </w:p>
    <w:p w14:paraId="00335B4A" w14:textId="06792754" w:rsidR="004C72A3" w:rsidRPr="004C72A3" w:rsidRDefault="006B3EDA" w:rsidP="00555510">
      <w:pPr>
        <w:spacing w:after="0" w:line="240" w:lineRule="auto"/>
        <w:ind w:left="2124"/>
        <w:rPr>
          <w:rFonts w:ascii="Calibri" w:eastAsia="Dutch801EU-Normal" w:hAnsi="Calibri" w:cs="Calibri"/>
          <w:sz w:val="24"/>
          <w:szCs w:val="24"/>
          <w:lang w:eastAsia="ar-SA" w:bidi="he-IL"/>
        </w:rPr>
      </w:pPr>
      <w:r>
        <w:rPr>
          <w:rFonts w:ascii="Calibri" w:eastAsia="Dutch801EU-Normal" w:hAnsi="Calibri" w:cs="Calibri"/>
          <w:bCs/>
          <w:sz w:val="24"/>
          <w:szCs w:val="24"/>
          <w:lang w:eastAsia="ar-SA" w:bidi="he-IL"/>
        </w:rPr>
        <w:t>Jorge Padilla</w:t>
      </w:r>
      <w:r w:rsidR="00A90BFE" w:rsidRPr="00A90BFE">
        <w:rPr>
          <w:rFonts w:ascii="Calibri" w:eastAsia="Dutch801EU-Normal" w:hAnsi="Calibri" w:cs="Calibri"/>
          <w:bCs/>
          <w:sz w:val="24"/>
          <w:szCs w:val="24"/>
          <w:lang w:eastAsia="ar-SA" w:bidi="he-IL"/>
        </w:rPr>
        <w:t xml:space="preserve"> (</w:t>
      </w:r>
      <w:r>
        <w:rPr>
          <w:rFonts w:ascii="Calibri" w:eastAsia="Dutch801EU-Normal" w:hAnsi="Calibri" w:cs="Calibri"/>
          <w:bCs/>
          <w:sz w:val="24"/>
          <w:szCs w:val="24"/>
          <w:lang w:eastAsia="ar-SA" w:bidi="he-IL"/>
        </w:rPr>
        <w:t>Lexecon</w:t>
      </w:r>
      <w:r w:rsidR="00A90BFE" w:rsidRPr="00A90BFE">
        <w:rPr>
          <w:rFonts w:ascii="Calibri" w:eastAsia="Dutch801EU-Normal" w:hAnsi="Calibri" w:cs="Calibri"/>
          <w:bCs/>
          <w:sz w:val="24"/>
          <w:szCs w:val="24"/>
          <w:lang w:eastAsia="ar-SA" w:bidi="he-IL"/>
        </w:rPr>
        <w:t>)</w:t>
      </w:r>
      <w:r w:rsidR="00555510">
        <w:rPr>
          <w:rFonts w:ascii="Calibri" w:eastAsia="Dutch801EU-Normal" w:hAnsi="Calibri" w:cs="Calibri"/>
          <w:bCs/>
          <w:sz w:val="24"/>
          <w:szCs w:val="24"/>
          <w:lang w:eastAsia="ar-SA" w:bidi="he-IL"/>
        </w:rPr>
        <w:t xml:space="preserve"> and</w:t>
      </w:r>
      <w:r w:rsidR="004C72A3" w:rsidRPr="00A90BFE">
        <w:rPr>
          <w:rFonts w:ascii="Calibri" w:eastAsia="Dutch801EU-Normal" w:hAnsi="Calibri" w:cs="Calibri"/>
          <w:bCs/>
          <w:sz w:val="24"/>
          <w:szCs w:val="24"/>
          <w:lang w:eastAsia="ar-SA" w:bidi="he-IL"/>
        </w:rPr>
        <w:t xml:space="preserve"> </w:t>
      </w:r>
      <w:r w:rsidR="00555510">
        <w:rPr>
          <w:rFonts w:ascii="Calibri" w:eastAsia="Dutch801EU-Normal" w:hAnsi="Calibri" w:cs="Calibri"/>
          <w:bCs/>
          <w:sz w:val="24"/>
          <w:szCs w:val="24"/>
          <w:lang w:eastAsia="ar-SA" w:bidi="he-IL"/>
        </w:rPr>
        <w:t>Giacomo Calzolari</w:t>
      </w:r>
      <w:r w:rsidR="00A90BFE" w:rsidRPr="00A90BFE">
        <w:rPr>
          <w:rFonts w:ascii="Calibri" w:eastAsia="Dutch801EU-Normal" w:hAnsi="Calibri" w:cs="Calibri"/>
          <w:bCs/>
          <w:sz w:val="24"/>
          <w:szCs w:val="24"/>
          <w:lang w:eastAsia="ar-SA" w:bidi="he-IL"/>
        </w:rPr>
        <w:t xml:space="preserve"> (</w:t>
      </w:r>
      <w:r w:rsidR="00555510">
        <w:rPr>
          <w:rFonts w:ascii="Calibri" w:eastAsia="Dutch801EU-Normal" w:hAnsi="Calibri" w:cs="Calibri"/>
          <w:sz w:val="24"/>
          <w:szCs w:val="24"/>
          <w:lang w:eastAsia="ar-SA" w:bidi="he-IL"/>
        </w:rPr>
        <w:t>EUI</w:t>
      </w:r>
      <w:r w:rsidR="00A90BFE">
        <w:rPr>
          <w:rFonts w:ascii="Calibri" w:eastAsia="Dutch801EU-Normal" w:hAnsi="Calibri" w:cs="Calibri"/>
          <w:sz w:val="24"/>
          <w:szCs w:val="24"/>
          <w:lang w:eastAsia="ar-SA" w:bidi="he-IL"/>
        </w:rPr>
        <w:t>)</w:t>
      </w:r>
    </w:p>
    <w:p w14:paraId="7D6C8077" w14:textId="77777777" w:rsidR="00897B1C" w:rsidRPr="00555510" w:rsidRDefault="00897B1C" w:rsidP="00897B1C">
      <w:pPr>
        <w:spacing w:after="0" w:line="240" w:lineRule="auto"/>
        <w:rPr>
          <w:rFonts w:ascii="Calibri" w:eastAsia="Times New Roman" w:hAnsi="Calibri" w:cs="Calibri"/>
          <w:b/>
          <w:noProof w:val="0"/>
          <w:sz w:val="24"/>
          <w:szCs w:val="24"/>
          <w:u w:val="single"/>
        </w:rPr>
      </w:pPr>
    </w:p>
    <w:p w14:paraId="330A4146" w14:textId="732C6C19" w:rsidR="00001925" w:rsidRDefault="00897B1C" w:rsidP="00C612CA">
      <w:pPr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7:</w:t>
      </w:r>
      <w:r w:rsidR="00C612CA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15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-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8:</w:t>
      </w:r>
      <w:r w:rsidR="00C612CA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15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pm</w:t>
      </w:r>
      <w:r w:rsidRPr="00E6082C">
        <w:rPr>
          <w:rFonts w:ascii="Calibri" w:eastAsia="Times New Roman" w:hAnsi="Calibri" w:cs="Calibri"/>
          <w:noProof w:val="0"/>
          <w:sz w:val="24"/>
          <w:szCs w:val="24"/>
          <w:lang w:val="en-US"/>
        </w:rPr>
        <w:tab/>
      </w:r>
      <w:r w:rsidRPr="00E6082C">
        <w:rPr>
          <w:rFonts w:ascii="Calibri" w:eastAsia="Times New Roman" w:hAnsi="Calibri" w:cs="Calibri"/>
          <w:noProof w:val="0"/>
          <w:sz w:val="24"/>
          <w:szCs w:val="24"/>
          <w:lang w:val="en-US"/>
        </w:rPr>
        <w:tab/>
      </w:r>
      <w:r w:rsidRPr="004C72A3">
        <w:rPr>
          <w:rFonts w:ascii="Calibri" w:eastAsia="Times New Roman" w:hAnsi="Calibri" w:cs="Calibri"/>
          <w:bCs/>
          <w:noProof w:val="0"/>
          <w:sz w:val="24"/>
          <w:szCs w:val="24"/>
          <w:lang w:val="en-US"/>
        </w:rPr>
        <w:t>Welcome reception</w:t>
      </w:r>
      <w:r w:rsidR="00B164DC">
        <w:rPr>
          <w:rFonts w:ascii="Calibri" w:eastAsia="Times New Roman" w:hAnsi="Calibri" w:cs="Calibri"/>
          <w:bCs/>
          <w:noProof w:val="0"/>
          <w:sz w:val="24"/>
          <w:szCs w:val="24"/>
          <w:lang w:val="en-US"/>
        </w:rPr>
        <w:t xml:space="preserve"> </w:t>
      </w:r>
      <w:r w:rsidR="00B164DC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>[</w:t>
      </w:r>
      <w:r w:rsidR="006D3CB5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>Salle des ACTES &amp; Patio</w:t>
      </w:r>
      <w:r w:rsidR="00B164DC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>]</w:t>
      </w:r>
      <w:r w:rsidR="00001925">
        <w:rPr>
          <w:rFonts w:ascii="Calibri" w:eastAsia="Times New Roman" w:hAnsi="Calibri" w:cs="Calibri"/>
          <w:noProof w:val="0"/>
          <w:sz w:val="24"/>
          <w:szCs w:val="24"/>
          <w:lang w:val="en-US"/>
        </w:rPr>
        <w:br w:type="page"/>
      </w:r>
    </w:p>
    <w:p w14:paraId="7BDFEB89" w14:textId="28B0E15B" w:rsidR="00E6082C" w:rsidRPr="00BE4BB1" w:rsidRDefault="00E6082C" w:rsidP="00BE4BB1">
      <w:pPr>
        <w:shd w:val="clear" w:color="auto" w:fill="DBE5F1" w:themeFill="accent1" w:themeFillTint="33"/>
        <w:spacing w:after="0" w:line="240" w:lineRule="auto"/>
        <w:rPr>
          <w:rFonts w:ascii="Calibri" w:eastAsia="Times New Roman" w:hAnsi="Calibri" w:cs="Calibri"/>
          <w:b/>
          <w:i/>
          <w:noProof w:val="0"/>
          <w:sz w:val="26"/>
          <w:szCs w:val="26"/>
          <w:lang w:val="en-US"/>
        </w:rPr>
      </w:pPr>
      <w:r w:rsidRPr="00BE4BB1">
        <w:rPr>
          <w:rFonts w:ascii="Calibri" w:eastAsia="Times New Roman" w:hAnsi="Calibri" w:cs="Calibri"/>
          <w:b/>
          <w:i/>
          <w:noProof w:val="0"/>
          <w:sz w:val="26"/>
          <w:szCs w:val="26"/>
          <w:lang w:val="en-US"/>
        </w:rPr>
        <w:lastRenderedPageBreak/>
        <w:t>FRIDAY June 2</w:t>
      </w:r>
      <w:r w:rsidR="002A3AD9" w:rsidRPr="00BE4BB1">
        <w:rPr>
          <w:rFonts w:ascii="Calibri" w:eastAsia="Times New Roman" w:hAnsi="Calibri" w:cs="Calibri"/>
          <w:b/>
          <w:i/>
          <w:noProof w:val="0"/>
          <w:sz w:val="26"/>
          <w:szCs w:val="26"/>
          <w:lang w:val="en-US"/>
        </w:rPr>
        <w:t>8</w:t>
      </w:r>
      <w:r w:rsidRPr="00BE4BB1">
        <w:rPr>
          <w:rFonts w:ascii="Calibri" w:eastAsia="Times New Roman" w:hAnsi="Calibri" w:cs="Calibri"/>
          <w:b/>
          <w:i/>
          <w:noProof w:val="0"/>
          <w:sz w:val="26"/>
          <w:szCs w:val="26"/>
          <w:lang w:val="en-US"/>
        </w:rPr>
        <w:t>, 201</w:t>
      </w:r>
      <w:r w:rsidR="002A3AD9" w:rsidRPr="00BE4BB1">
        <w:rPr>
          <w:rFonts w:ascii="Calibri" w:eastAsia="Times New Roman" w:hAnsi="Calibri" w:cs="Calibri"/>
          <w:b/>
          <w:i/>
          <w:noProof w:val="0"/>
          <w:sz w:val="26"/>
          <w:szCs w:val="26"/>
          <w:lang w:val="en-US"/>
        </w:rPr>
        <w:t>9</w:t>
      </w:r>
      <w:r w:rsidR="00973AF2" w:rsidRPr="00BE4BB1">
        <w:rPr>
          <w:rFonts w:ascii="Calibri" w:eastAsia="Times New Roman" w:hAnsi="Calibri" w:cs="Calibri"/>
          <w:b/>
          <w:i/>
          <w:noProof w:val="0"/>
          <w:sz w:val="26"/>
          <w:szCs w:val="26"/>
          <w:lang w:val="en-US"/>
        </w:rPr>
        <w:t xml:space="preserve"> </w:t>
      </w:r>
      <w:r w:rsidR="00BE4BB1" w:rsidRPr="00F966F5">
        <w:rPr>
          <w:rFonts w:ascii="Calibri" w:eastAsia="Times New Roman" w:hAnsi="Calibri" w:cs="Calibri"/>
          <w:i/>
          <w:noProof w:val="0"/>
          <w:color w:val="365F91" w:themeColor="accent1" w:themeShade="BF"/>
          <w:sz w:val="26"/>
          <w:szCs w:val="26"/>
          <w:lang w:val="en-US"/>
        </w:rPr>
        <w:t>[</w:t>
      </w:r>
      <w:proofErr w:type="spellStart"/>
      <w:r w:rsidR="00BE4BB1" w:rsidRPr="00F966F5">
        <w:rPr>
          <w:rFonts w:ascii="Calibri" w:eastAsia="Times New Roman" w:hAnsi="Calibri" w:cs="Calibri"/>
          <w:i/>
          <w:noProof w:val="0"/>
          <w:color w:val="365F91" w:themeColor="accent1" w:themeShade="BF"/>
          <w:sz w:val="26"/>
          <w:szCs w:val="26"/>
          <w:lang w:val="en-US"/>
        </w:rPr>
        <w:t>Amphithéâtre</w:t>
      </w:r>
      <w:proofErr w:type="spellEnd"/>
      <w:r w:rsidR="00BE4BB1" w:rsidRPr="00F966F5">
        <w:rPr>
          <w:rFonts w:ascii="Calibri" w:eastAsia="Times New Roman" w:hAnsi="Calibri" w:cs="Calibri"/>
          <w:i/>
          <w:noProof w:val="0"/>
          <w:color w:val="365F91" w:themeColor="accent1" w:themeShade="BF"/>
          <w:sz w:val="26"/>
          <w:szCs w:val="26"/>
          <w:lang w:val="en-US"/>
        </w:rPr>
        <w:t xml:space="preserve"> FAVOREU, </w:t>
      </w:r>
      <w:proofErr w:type="spellStart"/>
      <w:r w:rsidR="00BE4BB1" w:rsidRPr="00F966F5">
        <w:rPr>
          <w:rFonts w:ascii="Calibri" w:eastAsia="Times New Roman" w:hAnsi="Calibri" w:cs="Calibri"/>
          <w:i/>
          <w:noProof w:val="0"/>
          <w:color w:val="365F91" w:themeColor="accent1" w:themeShade="BF"/>
          <w:sz w:val="26"/>
          <w:szCs w:val="26"/>
          <w:lang w:val="en-US"/>
        </w:rPr>
        <w:t>Espace</w:t>
      </w:r>
      <w:proofErr w:type="spellEnd"/>
      <w:r w:rsidR="00BE4BB1" w:rsidRPr="00F966F5">
        <w:rPr>
          <w:rFonts w:ascii="Calibri" w:eastAsia="Times New Roman" w:hAnsi="Calibri" w:cs="Calibri"/>
          <w:i/>
          <w:noProof w:val="0"/>
          <w:color w:val="365F91" w:themeColor="accent1" w:themeShade="BF"/>
          <w:sz w:val="26"/>
          <w:szCs w:val="26"/>
          <w:lang w:val="en-US"/>
        </w:rPr>
        <w:t xml:space="preserve"> CASSIN]</w:t>
      </w:r>
    </w:p>
    <w:p w14:paraId="585BE9BE" w14:textId="77777777" w:rsidR="00E6082C" w:rsidRDefault="00E6082C" w:rsidP="00E6082C">
      <w:pPr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</w:p>
    <w:p w14:paraId="3B5CA12F" w14:textId="4C9CEA49" w:rsidR="00D45B68" w:rsidRPr="00D45B68" w:rsidRDefault="00D45B68" w:rsidP="00D45B68">
      <w:pPr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  <w:r w:rsidRPr="00D45B68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8:00-9:00am</w:t>
      </w:r>
      <w:r w:rsidRPr="00D45B68">
        <w:rPr>
          <w:rFonts w:ascii="Calibri" w:eastAsia="Times New Roman" w:hAnsi="Calibri" w:cs="Calibri"/>
          <w:noProof w:val="0"/>
          <w:sz w:val="24"/>
          <w:szCs w:val="24"/>
          <w:lang w:val="en-US"/>
        </w:rPr>
        <w:tab/>
      </w:r>
      <w:r w:rsidRPr="00D45B68">
        <w:rPr>
          <w:rFonts w:ascii="Calibri" w:eastAsia="Times New Roman" w:hAnsi="Calibri" w:cs="Calibri"/>
          <w:noProof w:val="0"/>
          <w:sz w:val="24"/>
          <w:szCs w:val="24"/>
          <w:lang w:val="en-US"/>
        </w:rPr>
        <w:tab/>
        <w:t>Breakfast</w:t>
      </w:r>
      <w:r w:rsidR="00BE4BB1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 </w:t>
      </w:r>
      <w:r w:rsidR="00BE4BB1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 xml:space="preserve">[Hall, </w:t>
      </w:r>
      <w:proofErr w:type="spellStart"/>
      <w:r w:rsidR="00BE4BB1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>Espace</w:t>
      </w:r>
      <w:proofErr w:type="spellEnd"/>
      <w:r w:rsidR="00BE4BB1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 xml:space="preserve"> CASSIN]</w:t>
      </w:r>
    </w:p>
    <w:p w14:paraId="65D829B6" w14:textId="77777777" w:rsidR="00D45B68" w:rsidRPr="00E6082C" w:rsidRDefault="00D45B68" w:rsidP="00E6082C">
      <w:pPr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</w:p>
    <w:p w14:paraId="498F7025" w14:textId="782BF782" w:rsidR="001B4395" w:rsidRDefault="00772736" w:rsidP="004A2722">
      <w:pPr>
        <w:spacing w:after="0" w:line="240" w:lineRule="auto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9:00-11:00</w:t>
      </w:r>
      <w:r w:rsidR="00E6082C"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am</w:t>
      </w:r>
      <w:r w:rsidR="00E6082C"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ab/>
      </w:r>
      <w:r w:rsidR="00E6082C"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ab/>
      </w:r>
      <w:bookmarkStart w:id="2" w:name="return_2"/>
      <w:bookmarkEnd w:id="2"/>
      <w:r w:rsidR="001B4395" w:rsidRPr="00C367FE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 xml:space="preserve">Breakout sessions II </w:t>
      </w:r>
      <w:hyperlink w:anchor="Breakout_Session_2" w:history="1">
        <w:r w:rsidR="001B4395" w:rsidRPr="008A3392">
          <w:rPr>
            <w:rStyle w:val="Hipercze"/>
            <w:rFonts w:ascii="Calibri" w:eastAsia="Times New Roman" w:hAnsi="Calibri" w:cs="Calibri"/>
            <w:i/>
            <w:noProof w:val="0"/>
            <w:sz w:val="24"/>
            <w:szCs w:val="24"/>
            <w:lang w:val="en-US"/>
          </w:rPr>
          <w:t xml:space="preserve">(see </w:t>
        </w:r>
        <w:r w:rsidR="004A2722">
          <w:rPr>
            <w:rStyle w:val="Hipercze"/>
            <w:rFonts w:ascii="Calibri" w:eastAsia="Times New Roman" w:hAnsi="Calibri" w:cs="Calibri"/>
            <w:i/>
            <w:noProof w:val="0"/>
            <w:sz w:val="24"/>
            <w:szCs w:val="24"/>
            <w:lang w:val="en-US"/>
          </w:rPr>
          <w:t>below</w:t>
        </w:r>
        <w:r w:rsidR="001B4395" w:rsidRPr="008A3392">
          <w:rPr>
            <w:rStyle w:val="Hipercze"/>
            <w:rFonts w:ascii="Calibri" w:eastAsia="Times New Roman" w:hAnsi="Calibri" w:cs="Calibri"/>
            <w:i/>
            <w:noProof w:val="0"/>
            <w:sz w:val="24"/>
            <w:szCs w:val="24"/>
            <w:lang w:val="en-US"/>
          </w:rPr>
          <w:t>)</w:t>
        </w:r>
      </w:hyperlink>
    </w:p>
    <w:p w14:paraId="0BCD336D" w14:textId="77777777" w:rsidR="002C59EE" w:rsidRPr="001B4395" w:rsidRDefault="002C59EE" w:rsidP="001B4395">
      <w:pPr>
        <w:spacing w:after="0" w:line="240" w:lineRule="auto"/>
        <w:rPr>
          <w:rFonts w:eastAsia="Dutch801EU-Normal" w:cstheme="minorHAnsi"/>
          <w:sz w:val="24"/>
          <w:szCs w:val="24"/>
          <w:lang w:eastAsia="ar-SA" w:bidi="he-IL"/>
        </w:rPr>
      </w:pPr>
    </w:p>
    <w:p w14:paraId="4ADF507E" w14:textId="73C604AB" w:rsidR="004C1A72" w:rsidRPr="00E6082C" w:rsidRDefault="00772736" w:rsidP="00772736">
      <w:pPr>
        <w:spacing w:after="0" w:line="240" w:lineRule="auto"/>
        <w:ind w:left="2124" w:hanging="2124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11:00</w:t>
      </w:r>
      <w:r w:rsidR="00E6082C"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-11: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30</w:t>
      </w:r>
      <w:r w:rsidR="00E6082C"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am</w:t>
      </w:r>
      <w:r w:rsidR="00E6082C"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ab/>
      </w:r>
      <w:r w:rsidR="00E6082C" w:rsidRPr="00E6082C">
        <w:rPr>
          <w:rFonts w:ascii="Calibri" w:eastAsia="Times New Roman" w:hAnsi="Calibri" w:cs="Calibri"/>
          <w:noProof w:val="0"/>
          <w:sz w:val="24"/>
          <w:szCs w:val="24"/>
          <w:lang w:val="en-US"/>
        </w:rPr>
        <w:t>Coffee break</w:t>
      </w:r>
      <w:r w:rsidR="00E6082C"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 </w:t>
      </w:r>
      <w:r w:rsidR="004C1A72" w:rsidRPr="00B967E7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>Poster Session I</w:t>
      </w:r>
      <w:r w:rsidR="004C1A72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</w:t>
      </w:r>
      <w:r w:rsidR="0037715D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 xml:space="preserve">[Hall, </w:t>
      </w:r>
      <w:proofErr w:type="spellStart"/>
      <w:r w:rsidR="0037715D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>Espace</w:t>
      </w:r>
      <w:proofErr w:type="spellEnd"/>
      <w:r w:rsidR="0037715D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 xml:space="preserve"> CASSIN]</w:t>
      </w:r>
    </w:p>
    <w:p w14:paraId="66292FA2" w14:textId="77777777" w:rsidR="00E6082C" w:rsidRPr="00E6082C" w:rsidRDefault="00E6082C" w:rsidP="00E6082C">
      <w:pPr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</w:p>
    <w:p w14:paraId="315E43B1" w14:textId="7E168D1E" w:rsidR="001B4395" w:rsidRPr="00B967E7" w:rsidRDefault="00E6082C" w:rsidP="00772736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  <w:lang w:val="en-US" w:bidi="he-IL"/>
        </w:rPr>
      </w:pP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11:</w:t>
      </w:r>
      <w:r w:rsidR="00772736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30- </w:t>
      </w:r>
      <w:r w:rsidR="006E7257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1</w:t>
      </w:r>
      <w:r w:rsidR="00772736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3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:</w:t>
      </w:r>
      <w:r w:rsidR="00772736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00pm</w:t>
      </w:r>
      <w:r w:rsidR="00772736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ab/>
      </w:r>
      <w:r w:rsidR="00772736" w:rsidRPr="00C367FE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 xml:space="preserve">Plenary </w:t>
      </w:r>
      <w:r w:rsidR="001B4395" w:rsidRPr="00C367FE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Panel II</w:t>
      </w:r>
    </w:p>
    <w:p w14:paraId="0857B3C6" w14:textId="4C9B97CD" w:rsidR="001B4395" w:rsidRDefault="001B4395" w:rsidP="006E7257">
      <w:pPr>
        <w:spacing w:after="0" w:line="240" w:lineRule="auto"/>
        <w:ind w:left="1416" w:firstLine="708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  <w:r w:rsidRPr="00E6082C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Panel chair: </w:t>
      </w:r>
      <w:r w:rsidR="006E7257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Josef </w:t>
      </w:r>
      <w:proofErr w:type="spellStart"/>
      <w:r w:rsidR="006E7257">
        <w:rPr>
          <w:rFonts w:ascii="Calibri" w:eastAsia="Times New Roman" w:hAnsi="Calibri" w:cs="Calibri"/>
          <w:noProof w:val="0"/>
          <w:sz w:val="24"/>
          <w:szCs w:val="24"/>
          <w:lang w:val="en-US"/>
        </w:rPr>
        <w:t>Drexl</w:t>
      </w:r>
      <w:proofErr w:type="spellEnd"/>
      <w:r w:rsidR="006E7257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(Max </w:t>
      </w:r>
      <w:proofErr w:type="spellStart"/>
      <w:r w:rsidR="006E7257">
        <w:rPr>
          <w:rFonts w:ascii="Calibri" w:eastAsia="Times New Roman" w:hAnsi="Calibri" w:cs="Calibri"/>
          <w:noProof w:val="0"/>
          <w:sz w:val="24"/>
          <w:szCs w:val="24"/>
          <w:lang w:val="en-US"/>
        </w:rPr>
        <w:t>Plack</w:t>
      </w:r>
      <w:proofErr w:type="spellEnd"/>
      <w:r w:rsidR="006E7257">
        <w:rPr>
          <w:rFonts w:ascii="Calibri" w:eastAsia="Times New Roman" w:hAnsi="Calibri" w:cs="Calibri"/>
          <w:noProof w:val="0"/>
          <w:sz w:val="24"/>
          <w:szCs w:val="24"/>
          <w:lang w:val="en-US"/>
        </w:rPr>
        <w:t>)</w:t>
      </w:r>
      <w:r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</w:t>
      </w:r>
    </w:p>
    <w:p w14:paraId="19959E96" w14:textId="61D26CD5" w:rsidR="00F66099" w:rsidRDefault="006E7257" w:rsidP="009441B1">
      <w:pPr>
        <w:pStyle w:val="Akapitzlist"/>
        <w:numPr>
          <w:ilvl w:val="0"/>
          <w:numId w:val="31"/>
        </w:numPr>
        <w:spacing w:after="160" w:line="259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Stavros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Makris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(University C</w:t>
      </w:r>
      <w:r w:rsidR="009441B1">
        <w:rPr>
          <w:rFonts w:ascii="Calibri" w:eastAsia="Times New Roman" w:hAnsi="Calibri" w:cs="Calibri"/>
          <w:color w:val="000000"/>
          <w:sz w:val="24"/>
          <w:szCs w:val="24"/>
        </w:rPr>
        <w:t>ollege London), ‘</w:t>
      </w:r>
      <w:r w:rsidRPr="00AB0372">
        <w:rPr>
          <w:rFonts w:ascii="Calibri" w:eastAsia="Times New Roman" w:hAnsi="Calibri" w:cs="Calibri"/>
          <w:color w:val="000000"/>
          <w:sz w:val="24"/>
          <w:szCs w:val="24"/>
        </w:rPr>
        <w:t>Openness and Integrity in Modern Antitru</w:t>
      </w:r>
      <w:r w:rsidR="009441B1">
        <w:rPr>
          <w:rFonts w:ascii="Calibri" w:eastAsia="Times New Roman" w:hAnsi="Calibri" w:cs="Calibri"/>
          <w:color w:val="000000"/>
          <w:sz w:val="24"/>
          <w:szCs w:val="24"/>
        </w:rPr>
        <w:t>st’</w:t>
      </w:r>
    </w:p>
    <w:p w14:paraId="5F46C7F3" w14:textId="22A44BFC" w:rsidR="009441B1" w:rsidRDefault="009441B1" w:rsidP="009441B1">
      <w:pPr>
        <w:pStyle w:val="Akapitzlist"/>
        <w:numPr>
          <w:ilvl w:val="0"/>
          <w:numId w:val="31"/>
        </w:numPr>
        <w:spacing w:after="160" w:line="259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B7385">
        <w:rPr>
          <w:rFonts w:ascii="Calibri" w:eastAsia="Times New Roman" w:hAnsi="Calibri" w:cs="Calibri"/>
          <w:color w:val="000000"/>
          <w:sz w:val="24"/>
          <w:szCs w:val="24"/>
        </w:rPr>
        <w:t xml:space="preserve">Marc </w:t>
      </w:r>
      <w:proofErr w:type="spellStart"/>
      <w:r w:rsidRPr="00EB7385">
        <w:rPr>
          <w:rFonts w:ascii="Calibri" w:eastAsia="Times New Roman" w:hAnsi="Calibri" w:cs="Calibri"/>
          <w:color w:val="000000"/>
          <w:sz w:val="24"/>
          <w:szCs w:val="24"/>
        </w:rPr>
        <w:t>Bourreau</w:t>
      </w:r>
      <w:proofErr w:type="spellEnd"/>
      <w:r w:rsidRPr="00EB7385">
        <w:rPr>
          <w:rFonts w:ascii="Calibri" w:eastAsia="Times New Roman" w:hAnsi="Calibri" w:cs="Calibri"/>
          <w:color w:val="000000"/>
          <w:sz w:val="24"/>
          <w:szCs w:val="24"/>
        </w:rPr>
        <w:t xml:space="preserve"> &amp; Alexandre de Streel (Telecom Par</w:t>
      </w:r>
      <w:r>
        <w:rPr>
          <w:rFonts w:ascii="Calibri" w:eastAsia="Times New Roman" w:hAnsi="Calibri" w:cs="Calibri"/>
          <w:color w:val="000000"/>
          <w:sz w:val="24"/>
          <w:szCs w:val="24"/>
        </w:rPr>
        <w:t>is Tech; University of Namur), ‘</w:t>
      </w:r>
      <w:r w:rsidRPr="00EB7385">
        <w:rPr>
          <w:rFonts w:ascii="Calibri" w:eastAsia="Times New Roman" w:hAnsi="Calibri" w:cs="Calibri"/>
          <w:color w:val="000000"/>
          <w:sz w:val="24"/>
          <w:szCs w:val="24"/>
        </w:rPr>
        <w:t>Digital Conglomerates and EU Competition Policy</w:t>
      </w:r>
      <w:r>
        <w:rPr>
          <w:rFonts w:ascii="Calibri" w:eastAsia="Times New Roman" w:hAnsi="Calibri" w:cs="Calibri"/>
          <w:color w:val="000000"/>
          <w:sz w:val="24"/>
          <w:szCs w:val="24"/>
        </w:rPr>
        <w:t>’</w:t>
      </w:r>
    </w:p>
    <w:p w14:paraId="71CAA419" w14:textId="4EB86536" w:rsidR="004E1106" w:rsidRDefault="004E1106" w:rsidP="004E1106">
      <w:pPr>
        <w:pStyle w:val="Akapitzlist"/>
        <w:numPr>
          <w:ilvl w:val="0"/>
          <w:numId w:val="31"/>
        </w:numPr>
        <w:spacing w:after="160" w:line="259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D6282">
        <w:rPr>
          <w:rFonts w:ascii="Calibri" w:eastAsia="Times New Roman" w:hAnsi="Calibri" w:cs="Calibri"/>
          <w:color w:val="000000"/>
          <w:sz w:val="24"/>
          <w:szCs w:val="24"/>
        </w:rPr>
        <w:t xml:space="preserve">Omar Vasquez Duque (Stanford), </w:t>
      </w:r>
      <w:r>
        <w:rPr>
          <w:rFonts w:ascii="Calibri" w:eastAsia="Times New Roman" w:hAnsi="Calibri" w:cs="Calibri"/>
          <w:color w:val="000000"/>
          <w:sz w:val="24"/>
          <w:szCs w:val="24"/>
        </w:rPr>
        <w:t>‘</w:t>
      </w:r>
      <w:r w:rsidRPr="00AD6282">
        <w:rPr>
          <w:rFonts w:ascii="Calibri" w:eastAsia="Times New Roman" w:hAnsi="Calibri" w:cs="Calibri"/>
          <w:color w:val="000000"/>
          <w:sz w:val="24"/>
          <w:szCs w:val="24"/>
        </w:rPr>
        <w:t>No Alarms and Many Surprises: Sa</w:t>
      </w:r>
      <w:r>
        <w:rPr>
          <w:rFonts w:ascii="Calibri" w:eastAsia="Times New Roman" w:hAnsi="Calibri" w:cs="Calibri"/>
          <w:color w:val="000000"/>
          <w:sz w:val="24"/>
          <w:szCs w:val="24"/>
        </w:rPr>
        <w:t>lience as a Basis for Excessive</w:t>
      </w:r>
      <w:r w:rsidRPr="00AD6282">
        <w:rPr>
          <w:rFonts w:ascii="Calibri" w:eastAsia="Times New Roman" w:hAnsi="Calibri" w:cs="Calibri"/>
          <w:color w:val="000000"/>
          <w:sz w:val="24"/>
          <w:szCs w:val="24"/>
        </w:rPr>
        <w:t xml:space="preserve"> Pricing Intervention in an Antitrust Context</w:t>
      </w:r>
      <w:r>
        <w:rPr>
          <w:rFonts w:ascii="Calibri" w:eastAsia="Times New Roman" w:hAnsi="Calibri" w:cs="Calibri"/>
          <w:color w:val="000000"/>
          <w:sz w:val="24"/>
          <w:szCs w:val="24"/>
        </w:rPr>
        <w:t>’</w:t>
      </w:r>
    </w:p>
    <w:p w14:paraId="62E8459F" w14:textId="7F48955D" w:rsidR="00772736" w:rsidRPr="00772736" w:rsidRDefault="00772736" w:rsidP="00772736">
      <w:pPr>
        <w:pStyle w:val="Akapitzlist"/>
        <w:numPr>
          <w:ilvl w:val="0"/>
          <w:numId w:val="31"/>
        </w:numPr>
        <w:spacing w:after="160" w:line="259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0372">
        <w:rPr>
          <w:rFonts w:ascii="Calibri" w:eastAsia="Times New Roman" w:hAnsi="Calibri" w:cs="Calibri"/>
          <w:color w:val="000000"/>
          <w:sz w:val="24"/>
          <w:szCs w:val="24"/>
        </w:rPr>
        <w:t>Wolfgang K</w:t>
      </w:r>
      <w:r>
        <w:rPr>
          <w:rFonts w:ascii="Calibri" w:eastAsia="Times New Roman" w:hAnsi="Calibri" w:cs="Calibri"/>
          <w:color w:val="000000"/>
          <w:sz w:val="24"/>
          <w:szCs w:val="24"/>
        </w:rPr>
        <w:t>erber (</w:t>
      </w:r>
      <w:r w:rsidRPr="001846F1">
        <w:rPr>
          <w:rFonts w:ascii="Calibri" w:eastAsia="Times New Roman" w:hAnsi="Calibri" w:cs="Calibri"/>
          <w:sz w:val="24"/>
          <w:szCs w:val="24"/>
        </w:rPr>
        <w:t>Philipps University Marburg</w:t>
      </w:r>
      <w:r>
        <w:rPr>
          <w:rFonts w:ascii="Calibri" w:eastAsia="Times New Roman" w:hAnsi="Calibri" w:cs="Calibri"/>
          <w:color w:val="000000"/>
          <w:sz w:val="24"/>
          <w:szCs w:val="24"/>
        </w:rPr>
        <w:t>), ‘</w:t>
      </w:r>
      <w:r w:rsidRPr="00AB0372">
        <w:rPr>
          <w:rFonts w:ascii="Calibri" w:eastAsia="Times New Roman" w:hAnsi="Calibri" w:cs="Calibri"/>
          <w:color w:val="000000"/>
          <w:sz w:val="24"/>
          <w:szCs w:val="24"/>
        </w:rPr>
        <w:t>Internet of Things, Governance of (and Access to) Data from  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Competition Policy Perspective’</w:t>
      </w:r>
    </w:p>
    <w:p w14:paraId="0121D3C9" w14:textId="1E748270" w:rsidR="00E6082C" w:rsidRPr="00E6082C" w:rsidRDefault="006E7257" w:rsidP="00772736">
      <w:pPr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1</w:t>
      </w:r>
      <w:r w:rsidR="00772736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3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:</w:t>
      </w:r>
      <w:r w:rsidR="00772736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00</w:t>
      </w:r>
      <w:r w:rsidR="00E6082C"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-2: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00</w:t>
      </w:r>
      <w:r w:rsidR="00E6082C"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pm</w:t>
      </w:r>
      <w:r w:rsidR="00E6082C"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ab/>
      </w:r>
      <w:r w:rsidR="00E6082C"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ab/>
      </w:r>
      <w:r w:rsidR="00E6082C" w:rsidRPr="00E6082C">
        <w:rPr>
          <w:rFonts w:ascii="Calibri" w:eastAsia="Times New Roman" w:hAnsi="Calibri" w:cs="Calibri"/>
          <w:noProof w:val="0"/>
          <w:sz w:val="24"/>
          <w:szCs w:val="24"/>
          <w:lang w:val="en-US"/>
        </w:rPr>
        <w:t>Lunch</w:t>
      </w:r>
      <w:r w:rsidR="002450CC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 </w:t>
      </w:r>
      <w:r w:rsidR="002450CC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>[</w:t>
      </w:r>
      <w:r w:rsidR="002450CC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 xml:space="preserve">Grand </w:t>
      </w:r>
      <w:r w:rsidR="002450CC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 xml:space="preserve">Hall, </w:t>
      </w:r>
      <w:proofErr w:type="spellStart"/>
      <w:r w:rsidR="002450CC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>Bâtiment</w:t>
      </w:r>
      <w:proofErr w:type="spellEnd"/>
      <w:r w:rsidR="002450CC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 xml:space="preserve"> POUILLON</w:t>
      </w:r>
      <w:r w:rsidR="002450CC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>]</w:t>
      </w:r>
      <w:r w:rsidR="00E6082C"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br/>
      </w:r>
    </w:p>
    <w:p w14:paraId="09C67F7E" w14:textId="7F016167" w:rsidR="00E6082C" w:rsidRDefault="00570A03" w:rsidP="004A2722">
      <w:pPr>
        <w:spacing w:after="0" w:line="240" w:lineRule="auto"/>
        <w:ind w:left="2124" w:hanging="2124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2:</w:t>
      </w:r>
      <w:r w:rsidR="006E7257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00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-</w:t>
      </w:r>
      <w:r w:rsidR="00772736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4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:</w:t>
      </w:r>
      <w:r w:rsidR="00772736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00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pm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ab/>
      </w:r>
      <w:bookmarkStart w:id="3" w:name="return_3"/>
      <w:bookmarkEnd w:id="3"/>
      <w:r w:rsidR="00F66099" w:rsidRPr="00C367FE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Breakout</w:t>
      </w:r>
      <w:r w:rsidR="00E6082C" w:rsidRPr="00C367FE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 xml:space="preserve"> sessions </w:t>
      </w:r>
      <w:r w:rsidR="00F66099" w:rsidRPr="00C367FE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III</w:t>
      </w:r>
      <w:r w:rsidR="00F66099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 </w:t>
      </w:r>
      <w:hyperlink w:anchor="Breakout_Session_3" w:history="1">
        <w:r w:rsidR="00E6082C" w:rsidRPr="008A3392">
          <w:rPr>
            <w:rStyle w:val="Hipercze"/>
            <w:rFonts w:ascii="Calibri" w:eastAsia="Times New Roman" w:hAnsi="Calibri" w:cs="Calibri"/>
            <w:i/>
            <w:noProof w:val="0"/>
            <w:sz w:val="24"/>
            <w:szCs w:val="24"/>
            <w:lang w:val="en-US"/>
          </w:rPr>
          <w:t xml:space="preserve">(see </w:t>
        </w:r>
        <w:r w:rsidR="004A2722">
          <w:rPr>
            <w:rStyle w:val="Hipercze"/>
            <w:rFonts w:ascii="Calibri" w:eastAsia="Times New Roman" w:hAnsi="Calibri" w:cs="Calibri"/>
            <w:i/>
            <w:noProof w:val="0"/>
            <w:sz w:val="24"/>
            <w:szCs w:val="24"/>
            <w:lang w:val="en-US"/>
          </w:rPr>
          <w:t>below</w:t>
        </w:r>
        <w:r w:rsidR="00E6082C" w:rsidRPr="008A3392">
          <w:rPr>
            <w:rStyle w:val="Hipercze"/>
            <w:rFonts w:ascii="Calibri" w:eastAsia="Times New Roman" w:hAnsi="Calibri" w:cs="Calibri"/>
            <w:i/>
            <w:noProof w:val="0"/>
            <w:sz w:val="24"/>
            <w:szCs w:val="24"/>
            <w:lang w:val="en-US"/>
          </w:rPr>
          <w:t>)</w:t>
        </w:r>
      </w:hyperlink>
      <w:r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</w:t>
      </w:r>
    </w:p>
    <w:p w14:paraId="36259740" w14:textId="77777777" w:rsidR="0091592F" w:rsidRDefault="0091592F" w:rsidP="00570A03">
      <w:pPr>
        <w:spacing w:after="0" w:line="240" w:lineRule="auto"/>
        <w:ind w:left="2124" w:hanging="2124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</w:p>
    <w:p w14:paraId="211ED758" w14:textId="21867FE9" w:rsidR="00E6082C" w:rsidRPr="00E6082C" w:rsidRDefault="00772736" w:rsidP="00772736">
      <w:pPr>
        <w:spacing w:after="0" w:line="240" w:lineRule="auto"/>
        <w:ind w:left="2124" w:hanging="2124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4:00</w:t>
      </w:r>
      <w:r w:rsidR="00570A03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-4: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30</w:t>
      </w:r>
      <w:r w:rsidR="00570A03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pm</w:t>
      </w:r>
      <w:r w:rsidR="00570A03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ab/>
      </w:r>
      <w:r w:rsidR="00E6082C" w:rsidRPr="00E6082C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Coffee break </w:t>
      </w:r>
      <w:r w:rsidR="0037715D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</w:t>
      </w:r>
      <w:r w:rsidR="0037715D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 xml:space="preserve">[Hall, </w:t>
      </w:r>
      <w:proofErr w:type="spellStart"/>
      <w:r w:rsidR="0037715D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>Espace</w:t>
      </w:r>
      <w:proofErr w:type="spellEnd"/>
      <w:r w:rsidR="0037715D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 xml:space="preserve"> CASSIN]</w:t>
      </w:r>
    </w:p>
    <w:p w14:paraId="37381F74" w14:textId="77777777" w:rsidR="00E6082C" w:rsidRPr="00E6082C" w:rsidRDefault="00E6082C" w:rsidP="00E6082C">
      <w:pPr>
        <w:spacing w:after="0" w:line="240" w:lineRule="auto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</w:p>
    <w:p w14:paraId="5788CFD4" w14:textId="0CE5D540" w:rsidR="00792AC2" w:rsidRPr="00B967E7" w:rsidRDefault="00E6082C" w:rsidP="00772736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  <w:lang w:val="en-US" w:bidi="he-IL"/>
        </w:rPr>
      </w:pP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4:</w:t>
      </w:r>
      <w:r w:rsidR="00772736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30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-</w:t>
      </w:r>
      <w:r w:rsidR="006E7257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5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:</w:t>
      </w:r>
      <w:r w:rsidR="00772736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45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pm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ab/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ab/>
      </w:r>
      <w:r w:rsidR="00772736" w:rsidRPr="00C367FE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 xml:space="preserve">Plenary </w:t>
      </w:r>
      <w:r w:rsidR="00792AC2" w:rsidRPr="00C367FE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Panel III</w:t>
      </w:r>
    </w:p>
    <w:p w14:paraId="3699CE09" w14:textId="4ACED71E" w:rsidR="00792AC2" w:rsidRDefault="00792AC2" w:rsidP="00792AC2">
      <w:pPr>
        <w:spacing w:after="0" w:line="240" w:lineRule="auto"/>
        <w:ind w:left="1416" w:firstLine="708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  <w:r w:rsidRPr="00E6082C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Panel chair: </w:t>
      </w:r>
      <w:r w:rsidR="006E7257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Paul </w:t>
      </w:r>
      <w:proofErr w:type="spellStart"/>
      <w:r w:rsidR="006E7257">
        <w:rPr>
          <w:rFonts w:ascii="Calibri" w:eastAsia="Times New Roman" w:hAnsi="Calibri" w:cs="Calibri"/>
          <w:noProof w:val="0"/>
          <w:sz w:val="24"/>
          <w:szCs w:val="24"/>
          <w:lang w:val="en-US"/>
        </w:rPr>
        <w:t>Nihoul</w:t>
      </w:r>
      <w:proofErr w:type="spellEnd"/>
      <w:r w:rsidR="006E7257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(Louvain)</w:t>
      </w:r>
      <w:r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</w:t>
      </w:r>
    </w:p>
    <w:p w14:paraId="36FF73A4" w14:textId="1FC1D8B0" w:rsidR="009B5D7B" w:rsidRDefault="009B5D7B" w:rsidP="009B5D7B">
      <w:pPr>
        <w:pStyle w:val="Akapitzlist"/>
        <w:numPr>
          <w:ilvl w:val="0"/>
          <w:numId w:val="30"/>
        </w:numPr>
        <w:spacing w:after="160" w:line="259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AD6282">
        <w:rPr>
          <w:rFonts w:ascii="Calibri" w:eastAsia="Times New Roman" w:hAnsi="Calibri" w:cs="Calibri"/>
          <w:color w:val="000000"/>
          <w:sz w:val="24"/>
          <w:szCs w:val="24"/>
        </w:rPr>
        <w:t>Vikas</w:t>
      </w:r>
      <w:proofErr w:type="spellEnd"/>
      <w:r w:rsidRPr="00AD628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D6282">
        <w:rPr>
          <w:rFonts w:ascii="Calibri" w:eastAsia="Times New Roman" w:hAnsi="Calibri" w:cs="Calibri"/>
          <w:color w:val="000000"/>
          <w:sz w:val="24"/>
          <w:szCs w:val="24"/>
        </w:rPr>
        <w:t>Kathuria</w:t>
      </w:r>
      <w:proofErr w:type="spellEnd"/>
      <w:r w:rsidRPr="00AD628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A2722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 w:rsidRPr="00AD6282">
        <w:rPr>
          <w:rFonts w:ascii="Calibri" w:eastAsia="Times New Roman" w:hAnsi="Calibri" w:cs="Calibri"/>
          <w:color w:val="000000"/>
          <w:sz w:val="24"/>
          <w:szCs w:val="24"/>
        </w:rPr>
        <w:t xml:space="preserve">Jure </w:t>
      </w:r>
      <w:proofErr w:type="spellStart"/>
      <w:r w:rsidRPr="00AD6282">
        <w:rPr>
          <w:rFonts w:ascii="Calibri" w:eastAsia="Times New Roman" w:hAnsi="Calibri" w:cs="Calibri"/>
          <w:color w:val="000000"/>
          <w:sz w:val="24"/>
          <w:szCs w:val="24"/>
        </w:rPr>
        <w:t>Globocnik</w:t>
      </w:r>
      <w:proofErr w:type="spellEnd"/>
      <w:r w:rsidRPr="00AD6282">
        <w:rPr>
          <w:rFonts w:ascii="Calibri" w:eastAsia="Times New Roman" w:hAnsi="Calibri" w:cs="Calibri"/>
          <w:color w:val="000000"/>
          <w:sz w:val="24"/>
          <w:szCs w:val="24"/>
        </w:rPr>
        <w:t xml:space="preserve"> (Max Planck Institute for Innovation and Competition), </w:t>
      </w:r>
      <w:r w:rsidR="006E7257">
        <w:rPr>
          <w:rFonts w:ascii="Calibri" w:eastAsia="Times New Roman" w:hAnsi="Calibri" w:cs="Calibri"/>
          <w:color w:val="000000"/>
          <w:sz w:val="24"/>
          <w:szCs w:val="24"/>
        </w:rPr>
        <w:t>‘</w:t>
      </w:r>
      <w:r w:rsidRPr="00AD6282">
        <w:rPr>
          <w:rFonts w:ascii="Calibri" w:eastAsia="Times New Roman" w:hAnsi="Calibri" w:cs="Calibri"/>
          <w:color w:val="000000"/>
          <w:sz w:val="24"/>
          <w:szCs w:val="24"/>
        </w:rPr>
        <w:t>Exclusionary Conduct in Data-Driven Markets: Limitations of Data Sharing Remedy</w:t>
      </w:r>
      <w:r w:rsidR="006E7257">
        <w:rPr>
          <w:rFonts w:ascii="Calibri" w:eastAsia="Times New Roman" w:hAnsi="Calibri" w:cs="Calibri"/>
          <w:color w:val="000000"/>
          <w:sz w:val="24"/>
          <w:szCs w:val="24"/>
        </w:rPr>
        <w:t>’</w:t>
      </w:r>
      <w:r w:rsidRPr="00AD628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0B02E5B" w14:textId="009DEA9E" w:rsidR="001B4395" w:rsidRDefault="009B5D7B" w:rsidP="009B5D7B">
      <w:pPr>
        <w:pStyle w:val="Akapitzlist"/>
        <w:numPr>
          <w:ilvl w:val="0"/>
          <w:numId w:val="30"/>
        </w:numPr>
        <w:spacing w:after="160" w:line="259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C662CC">
        <w:rPr>
          <w:rFonts w:ascii="Calibri" w:eastAsia="Times New Roman" w:hAnsi="Calibri" w:cs="Calibri"/>
          <w:color w:val="000000"/>
          <w:sz w:val="24"/>
          <w:szCs w:val="24"/>
        </w:rPr>
        <w:t>Viktoria</w:t>
      </w:r>
      <w:proofErr w:type="spellEnd"/>
      <w:r w:rsidRPr="00C662CC">
        <w:rPr>
          <w:rFonts w:ascii="Calibri" w:eastAsia="Times New Roman" w:hAnsi="Calibri" w:cs="Calibri"/>
          <w:color w:val="000000"/>
          <w:sz w:val="24"/>
          <w:szCs w:val="24"/>
        </w:rPr>
        <w:t xml:space="preserve"> H. S. E. Robertson </w:t>
      </w:r>
      <w:r>
        <w:rPr>
          <w:rFonts w:ascii="Calibri" w:eastAsia="Times New Roman" w:hAnsi="Calibri" w:cs="Calibri"/>
          <w:color w:val="000000"/>
          <w:sz w:val="24"/>
          <w:szCs w:val="24"/>
        </w:rPr>
        <w:t>(University of Graz), ‘</w:t>
      </w:r>
      <w:r w:rsidRPr="00C662CC">
        <w:rPr>
          <w:rFonts w:ascii="Calibri" w:eastAsia="Times New Roman" w:hAnsi="Calibri" w:cs="Calibri"/>
          <w:color w:val="000000"/>
          <w:sz w:val="24"/>
          <w:szCs w:val="24"/>
        </w:rPr>
        <w:t>Excessive Data Collection: Pr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ivacy Considerations and Abuse </w:t>
      </w:r>
      <w:r w:rsidRPr="00C662CC">
        <w:rPr>
          <w:rFonts w:ascii="Calibri" w:eastAsia="Times New Roman" w:hAnsi="Calibri" w:cs="Calibri"/>
          <w:color w:val="000000"/>
          <w:sz w:val="24"/>
          <w:szCs w:val="24"/>
        </w:rPr>
        <w:t>of Dominance in the Era of Big Data</w:t>
      </w:r>
      <w:r>
        <w:rPr>
          <w:rFonts w:ascii="Calibri" w:eastAsia="Times New Roman" w:hAnsi="Calibri" w:cs="Calibri"/>
          <w:color w:val="000000"/>
          <w:sz w:val="24"/>
          <w:szCs w:val="24"/>
        </w:rPr>
        <w:t>’</w:t>
      </w:r>
    </w:p>
    <w:p w14:paraId="7C6B4393" w14:textId="074A8F79" w:rsidR="006E7257" w:rsidRPr="006E7257" w:rsidRDefault="006E7257" w:rsidP="006E7257">
      <w:pPr>
        <w:pStyle w:val="Akapitzlist"/>
        <w:numPr>
          <w:ilvl w:val="0"/>
          <w:numId w:val="30"/>
        </w:numPr>
        <w:spacing w:after="160" w:line="259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0372">
        <w:rPr>
          <w:rFonts w:ascii="Calibri" w:eastAsia="Times New Roman" w:hAnsi="Calibri" w:cs="Calibri"/>
          <w:color w:val="000000"/>
          <w:sz w:val="24"/>
          <w:szCs w:val="24"/>
        </w:rPr>
        <w:t>Dirk Auer &amp; Geoffrey Manne (Liege Competition and Innovation Institute; Internation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>al Center for Law &amp; Economics), ‘</w:t>
      </w:r>
      <w:r w:rsidRPr="00AB0372">
        <w:rPr>
          <w:rFonts w:ascii="Calibri" w:eastAsia="Times New Roman" w:hAnsi="Calibri" w:cs="Calibri"/>
          <w:color w:val="000000"/>
          <w:sz w:val="24"/>
          <w:szCs w:val="24"/>
        </w:rPr>
        <w:t>The Antitrust Dystopia: The Case of Big Data Competition</w:t>
      </w:r>
      <w:r>
        <w:rPr>
          <w:rFonts w:ascii="Calibri" w:eastAsia="Times New Roman" w:hAnsi="Calibri" w:cs="Calibri"/>
          <w:color w:val="000000"/>
          <w:sz w:val="24"/>
          <w:szCs w:val="24"/>
        </w:rPr>
        <w:t>’</w:t>
      </w:r>
    </w:p>
    <w:p w14:paraId="64C44A07" w14:textId="1A10D2A7" w:rsidR="00E6082C" w:rsidRDefault="006E7257" w:rsidP="006E7257">
      <w:pPr>
        <w:spacing w:after="0" w:line="240" w:lineRule="auto"/>
        <w:rPr>
          <w:rFonts w:ascii="Calibri" w:eastAsia="Times New Roman" w:hAnsi="Calibri" w:cs="Calibri"/>
          <w:b/>
          <w:bCs/>
          <w:iCs/>
          <w:noProof w:val="0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5</w:t>
      </w:r>
      <w:r w:rsidR="00E6082C"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: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45</w:t>
      </w:r>
      <w:r w:rsidR="00E6082C"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-6: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30</w:t>
      </w:r>
      <w:r w:rsidR="00E6082C"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pm</w:t>
      </w:r>
      <w:r w:rsidR="00E6082C"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ab/>
      </w:r>
      <w:r w:rsidR="00E6082C"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ab/>
      </w:r>
      <w:r w:rsidR="00E6082C" w:rsidRPr="003040DA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General Assembly </w:t>
      </w:r>
      <w:r w:rsidR="00E6082C" w:rsidRPr="003040DA">
        <w:rPr>
          <w:rFonts w:ascii="Calibri" w:eastAsia="Times New Roman" w:hAnsi="Calibri" w:cs="Calibri"/>
          <w:b/>
          <w:bCs/>
          <w:iCs/>
          <w:noProof w:val="0"/>
          <w:sz w:val="24"/>
          <w:szCs w:val="24"/>
          <w:lang w:val="en-US"/>
        </w:rPr>
        <w:t>of all ASCOLA Members</w:t>
      </w:r>
    </w:p>
    <w:p w14:paraId="1A26BE24" w14:textId="1258E69F" w:rsidR="005C0D71" w:rsidRPr="005C0D71" w:rsidRDefault="005C0D71" w:rsidP="005C0D71">
      <w:pPr>
        <w:spacing w:after="0" w:line="240" w:lineRule="auto"/>
        <w:rPr>
          <w:rFonts w:ascii="Calibri" w:eastAsia="Times New Roman" w:hAnsi="Calibri" w:cs="Calibri"/>
          <w:iCs/>
          <w:noProof w:val="0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iCs/>
          <w:noProof w:val="0"/>
          <w:sz w:val="24"/>
          <w:szCs w:val="24"/>
          <w:lang w:val="en-US"/>
        </w:rPr>
        <w:tab/>
      </w:r>
      <w:r>
        <w:rPr>
          <w:rFonts w:ascii="Calibri" w:eastAsia="Times New Roman" w:hAnsi="Calibri" w:cs="Calibri"/>
          <w:b/>
          <w:bCs/>
          <w:iCs/>
          <w:noProof w:val="0"/>
          <w:sz w:val="24"/>
          <w:szCs w:val="24"/>
          <w:lang w:val="en-US"/>
        </w:rPr>
        <w:tab/>
      </w:r>
      <w:r>
        <w:rPr>
          <w:rFonts w:ascii="Calibri" w:eastAsia="Times New Roman" w:hAnsi="Calibri" w:cs="Calibri"/>
          <w:b/>
          <w:bCs/>
          <w:iCs/>
          <w:noProof w:val="0"/>
          <w:sz w:val="24"/>
          <w:szCs w:val="24"/>
          <w:lang w:val="en-US"/>
        </w:rPr>
        <w:tab/>
      </w:r>
      <w:r w:rsidRPr="005C0D71">
        <w:rPr>
          <w:rFonts w:ascii="Calibri" w:eastAsia="Times New Roman" w:hAnsi="Calibri" w:cs="Calibri"/>
          <w:iCs/>
          <w:noProof w:val="0"/>
          <w:sz w:val="24"/>
          <w:szCs w:val="24"/>
          <w:lang w:val="en-US"/>
        </w:rPr>
        <w:t>Presentation of 2</w:t>
      </w:r>
      <w:r>
        <w:rPr>
          <w:rFonts w:ascii="Calibri" w:eastAsia="Times New Roman" w:hAnsi="Calibri" w:cs="Calibri"/>
          <w:iCs/>
          <w:noProof w:val="0"/>
          <w:sz w:val="24"/>
          <w:szCs w:val="24"/>
          <w:lang w:val="en-US"/>
        </w:rPr>
        <w:t>0</w:t>
      </w:r>
      <w:r w:rsidRPr="005C0D71">
        <w:rPr>
          <w:rFonts w:ascii="Calibri" w:eastAsia="Times New Roman" w:hAnsi="Calibri" w:cs="Calibri"/>
          <w:iCs/>
          <w:noProof w:val="0"/>
          <w:sz w:val="24"/>
          <w:szCs w:val="24"/>
          <w:lang w:val="en-US"/>
        </w:rPr>
        <w:t xml:space="preserve">20 conference by Sofia </w:t>
      </w:r>
      <w:proofErr w:type="spellStart"/>
      <w:r w:rsidRPr="005C0D71">
        <w:rPr>
          <w:rFonts w:ascii="Calibri" w:eastAsia="Times New Roman" w:hAnsi="Calibri" w:cs="Calibri"/>
          <w:iCs/>
          <w:noProof w:val="0"/>
          <w:sz w:val="24"/>
          <w:szCs w:val="24"/>
          <w:lang w:val="en-US"/>
        </w:rPr>
        <w:t>Pais</w:t>
      </w:r>
      <w:proofErr w:type="spellEnd"/>
      <w:r>
        <w:rPr>
          <w:rFonts w:ascii="Calibri" w:eastAsia="Times New Roman" w:hAnsi="Calibri" w:cs="Calibri"/>
          <w:iCs/>
          <w:noProof w:val="0"/>
          <w:sz w:val="24"/>
          <w:szCs w:val="24"/>
          <w:lang w:val="en-US"/>
        </w:rPr>
        <w:t xml:space="preserve"> (Porto)</w:t>
      </w:r>
    </w:p>
    <w:p w14:paraId="76AE1BB4" w14:textId="77777777" w:rsidR="00DA0C2E" w:rsidRDefault="00DA0C2E" w:rsidP="00431D59">
      <w:pPr>
        <w:spacing w:after="0" w:line="240" w:lineRule="auto"/>
        <w:jc w:val="center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</w:p>
    <w:p w14:paraId="535EB6FE" w14:textId="0C627878" w:rsidR="002748AC" w:rsidRDefault="00E6082C" w:rsidP="00F66099">
      <w:pPr>
        <w:spacing w:after="0" w:line="240" w:lineRule="auto"/>
        <w:rPr>
          <w:rFonts w:ascii="Calibri" w:eastAsia="Times New Roman" w:hAnsi="Calibri" w:cs="Calibri"/>
          <w:i/>
          <w:noProof w:val="0"/>
          <w:sz w:val="24"/>
          <w:szCs w:val="24"/>
          <w:lang w:val="en-US" w:bidi="he-IL"/>
        </w:rPr>
      </w:pP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7:00-</w:t>
      </w:r>
      <w:r w:rsidR="003056EF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9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:00pm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ab/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ab/>
      </w:r>
      <w:r w:rsidR="00DB4615" w:rsidRPr="007A7C29">
        <w:rPr>
          <w:rFonts w:ascii="Calibri" w:eastAsia="Times New Roman" w:hAnsi="Calibri" w:cs="Calibri"/>
          <w:bCs/>
          <w:noProof w:val="0"/>
          <w:sz w:val="24"/>
          <w:szCs w:val="24"/>
          <w:lang w:val="en-US"/>
        </w:rPr>
        <w:t>Dinner</w:t>
      </w:r>
      <w:r w:rsidR="007A7C29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</w:t>
      </w:r>
      <w:r w:rsidR="0037715D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</w:t>
      </w:r>
      <w:r w:rsidR="0037715D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>[</w:t>
      </w:r>
      <w:hyperlink r:id="rId10" w:history="1">
        <w:r w:rsidR="0037715D" w:rsidRPr="002450CC">
          <w:rPr>
            <w:rStyle w:val="Hipercze"/>
            <w:rFonts w:ascii="Calibri" w:eastAsia="Times New Roman" w:hAnsi="Calibri" w:cs="Calibri"/>
            <w:i/>
            <w:noProof w:val="0"/>
            <w:color w:val="000080" w:themeColor="hyperlink" w:themeShade="80"/>
            <w:sz w:val="26"/>
            <w:szCs w:val="26"/>
            <w:shd w:val="clear" w:color="auto" w:fill="F2F2F2" w:themeFill="background1" w:themeFillShade="F2"/>
            <w:lang w:val="en-US"/>
          </w:rPr>
          <w:t>MAS D’ENTREMONT Restaurant</w:t>
        </w:r>
      </w:hyperlink>
      <w:r w:rsidR="0037715D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>]</w:t>
      </w:r>
      <w:r w:rsidR="00F66099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 xml:space="preserve"> </w:t>
      </w:r>
      <w:r w:rsidR="000D0150">
        <w:rPr>
          <w:rFonts w:ascii="Calibri" w:eastAsia="Times New Roman" w:hAnsi="Calibri" w:cs="Calibri" w:hint="cs"/>
          <w:i/>
          <w:noProof w:val="0"/>
          <w:sz w:val="24"/>
          <w:szCs w:val="24"/>
          <w:rtl/>
          <w:lang w:val="en-US" w:bidi="he-IL"/>
        </w:rPr>
        <w:t>]</w:t>
      </w:r>
      <w:r w:rsidR="000D0150" w:rsidRPr="000D0150">
        <w:rPr>
          <w:rFonts w:ascii="Calibri" w:eastAsia="Times New Roman" w:hAnsi="Calibri" w:cs="Calibri"/>
          <w:iCs/>
          <w:noProof w:val="0"/>
          <w:sz w:val="24"/>
          <w:szCs w:val="24"/>
          <w:lang w:val="en-US" w:bidi="he-IL"/>
        </w:rPr>
        <w:t xml:space="preserve">partly </w:t>
      </w:r>
      <w:r w:rsidR="000D0150">
        <w:rPr>
          <w:rFonts w:ascii="Calibri" w:eastAsia="Times New Roman" w:hAnsi="Calibri" w:cs="Calibri"/>
          <w:iCs/>
          <w:noProof w:val="0"/>
          <w:sz w:val="24"/>
          <w:szCs w:val="24"/>
          <w:lang w:val="en-US" w:bidi="he-IL"/>
        </w:rPr>
        <w:t>funded by ASCOLA]</w:t>
      </w:r>
    </w:p>
    <w:p w14:paraId="311EFCEF" w14:textId="77ED5527" w:rsidR="00BE7831" w:rsidRPr="00F66099" w:rsidRDefault="00BE7831" w:rsidP="00F66099">
      <w:pPr>
        <w:spacing w:after="0" w:line="240" w:lineRule="auto"/>
        <w:ind w:left="2124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  <w:r w:rsidRPr="00BE7831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Keynote</w:t>
      </w:r>
      <w:r w:rsidR="00D6602D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: </w:t>
      </w:r>
      <w:r w:rsidR="00F66099">
        <w:rPr>
          <w:rFonts w:ascii="Calibri" w:eastAsia="Times New Roman" w:hAnsi="Calibri" w:cs="Calibri"/>
          <w:noProof w:val="0"/>
          <w:sz w:val="24"/>
          <w:szCs w:val="24"/>
          <w:lang w:val="en-US"/>
        </w:rPr>
        <w:t>Eric Posner</w:t>
      </w:r>
      <w:r w:rsidR="006D6938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(</w:t>
      </w:r>
      <w:r w:rsidR="00F66099">
        <w:rPr>
          <w:rFonts w:ascii="Calibri" w:eastAsia="Times New Roman" w:hAnsi="Calibri" w:cs="Calibri"/>
          <w:noProof w:val="0"/>
          <w:sz w:val="24"/>
          <w:szCs w:val="24"/>
          <w:lang w:val="en-US"/>
        </w:rPr>
        <w:t>Chicago</w:t>
      </w:r>
      <w:r w:rsidR="006D6938">
        <w:rPr>
          <w:rFonts w:ascii="Calibri" w:eastAsia="Times New Roman" w:hAnsi="Calibri" w:cs="Calibri"/>
          <w:noProof w:val="0"/>
          <w:sz w:val="24"/>
          <w:szCs w:val="24"/>
          <w:lang w:val="en-US"/>
        </w:rPr>
        <w:t>)</w:t>
      </w:r>
      <w:r w:rsidR="00F66099">
        <w:rPr>
          <w:rFonts w:ascii="Calibri" w:eastAsia="Times New Roman" w:hAnsi="Calibri" w:cs="Calibri"/>
          <w:noProof w:val="0"/>
          <w:sz w:val="24"/>
          <w:szCs w:val="24"/>
          <w:lang w:val="en-US" w:bidi="he-IL"/>
        </w:rPr>
        <w:t xml:space="preserve"> </w:t>
      </w:r>
      <w:r w:rsidR="00F66099">
        <w:rPr>
          <w:rFonts w:ascii="Calibri" w:eastAsia="Times New Roman" w:hAnsi="Calibri" w:cs="Calibri"/>
          <w:noProof w:val="0"/>
          <w:sz w:val="24"/>
          <w:szCs w:val="24"/>
          <w:lang w:val="en-US"/>
        </w:rPr>
        <w:t>“</w:t>
      </w:r>
      <w:r w:rsidR="00F66099" w:rsidRPr="00F66099">
        <w:rPr>
          <w:rFonts w:ascii="Calibri" w:eastAsia="Times New Roman" w:hAnsi="Calibri" w:cs="Calibri"/>
          <w:noProof w:val="0"/>
          <w:sz w:val="24"/>
          <w:szCs w:val="24"/>
          <w:lang w:val="en-US"/>
        </w:rPr>
        <w:t>Why Has Antitrust Law Failed Workers?: The Problem of Labor Monopsony”</w:t>
      </w:r>
    </w:p>
    <w:p w14:paraId="6AA2A629" w14:textId="77777777" w:rsidR="004A2722" w:rsidRDefault="004A2722" w:rsidP="004B0169">
      <w:pPr>
        <w:spacing w:after="0" w:line="240" w:lineRule="auto"/>
        <w:ind w:left="2124"/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</w:pPr>
    </w:p>
    <w:p w14:paraId="4D7238C2" w14:textId="5DC0F6B8" w:rsidR="00DD466D" w:rsidRPr="00E6082C" w:rsidRDefault="00BE7831" w:rsidP="004B0169">
      <w:pPr>
        <w:spacing w:after="0" w:line="240" w:lineRule="auto"/>
        <w:ind w:left="2124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  <w:r w:rsidRPr="00DD466D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Best Junior Paper </w:t>
      </w:r>
      <w:r w:rsidR="00322C95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and Special ASCOLA Contribution </w:t>
      </w:r>
      <w:r w:rsidRPr="00DD466D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>Award</w:t>
      </w:r>
      <w:r w:rsidR="00322C95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>s</w:t>
      </w:r>
    </w:p>
    <w:p w14:paraId="28812B24" w14:textId="77777777" w:rsidR="00D6602D" w:rsidRPr="00DD466D" w:rsidRDefault="00D6602D" w:rsidP="00973AF2">
      <w:pPr>
        <w:spacing w:after="0" w:line="240" w:lineRule="auto"/>
        <w:rPr>
          <w:rFonts w:ascii="Calibri" w:eastAsia="Times New Roman" w:hAnsi="Calibri" w:cs="Calibri"/>
          <w:noProof w:val="0"/>
          <w:sz w:val="26"/>
          <w:szCs w:val="26"/>
          <w:lang w:val="en-US"/>
        </w:rPr>
      </w:pPr>
    </w:p>
    <w:p w14:paraId="7A1B3B0E" w14:textId="5E124085" w:rsidR="00BE4BB1" w:rsidRPr="00BE4BB1" w:rsidRDefault="00BE4BB1" w:rsidP="00BE4BB1">
      <w:pPr>
        <w:pageBreakBefore/>
        <w:shd w:val="clear" w:color="auto" w:fill="DBE5F1" w:themeFill="accent1" w:themeFillTint="33"/>
        <w:spacing w:after="0" w:line="240" w:lineRule="auto"/>
        <w:rPr>
          <w:rFonts w:ascii="Calibri" w:eastAsia="Times New Roman" w:hAnsi="Calibri" w:cs="Calibri"/>
          <w:b/>
          <w:i/>
          <w:noProof w:val="0"/>
          <w:sz w:val="26"/>
          <w:szCs w:val="26"/>
          <w:lang w:val="en-US"/>
        </w:rPr>
      </w:pPr>
      <w:r w:rsidRPr="00BE4BB1">
        <w:rPr>
          <w:rFonts w:ascii="Calibri" w:eastAsia="Times New Roman" w:hAnsi="Calibri" w:cs="Calibri"/>
          <w:b/>
          <w:i/>
          <w:noProof w:val="0"/>
          <w:sz w:val="26"/>
          <w:szCs w:val="26"/>
          <w:lang w:val="en-US"/>
        </w:rPr>
        <w:lastRenderedPageBreak/>
        <w:t xml:space="preserve">SATURDAY June 29, 2019 </w:t>
      </w:r>
      <w:r w:rsidRPr="00B50CD5">
        <w:rPr>
          <w:rFonts w:ascii="Calibri" w:eastAsia="Times New Roman" w:hAnsi="Calibri" w:cs="Calibri"/>
          <w:i/>
          <w:noProof w:val="0"/>
          <w:color w:val="365F91" w:themeColor="accent1" w:themeShade="BF"/>
          <w:sz w:val="26"/>
          <w:szCs w:val="26"/>
          <w:lang w:val="en-US"/>
        </w:rPr>
        <w:t>[</w:t>
      </w:r>
      <w:proofErr w:type="spellStart"/>
      <w:r w:rsidRPr="00B50CD5">
        <w:rPr>
          <w:rFonts w:ascii="Calibri" w:eastAsia="Times New Roman" w:hAnsi="Calibri" w:cs="Calibri"/>
          <w:i/>
          <w:noProof w:val="0"/>
          <w:color w:val="365F91" w:themeColor="accent1" w:themeShade="BF"/>
          <w:sz w:val="26"/>
          <w:szCs w:val="26"/>
          <w:lang w:val="en-US"/>
        </w:rPr>
        <w:t>Amphithéâtre</w:t>
      </w:r>
      <w:proofErr w:type="spellEnd"/>
      <w:r w:rsidRPr="00B50CD5">
        <w:rPr>
          <w:rFonts w:ascii="Calibri" w:eastAsia="Times New Roman" w:hAnsi="Calibri" w:cs="Calibri"/>
          <w:i/>
          <w:noProof w:val="0"/>
          <w:color w:val="365F91" w:themeColor="accent1" w:themeShade="BF"/>
          <w:sz w:val="26"/>
          <w:szCs w:val="26"/>
          <w:lang w:val="en-US"/>
        </w:rPr>
        <w:t xml:space="preserve"> FAVOREU, </w:t>
      </w:r>
      <w:proofErr w:type="spellStart"/>
      <w:r w:rsidRPr="00B50CD5">
        <w:rPr>
          <w:rFonts w:ascii="Calibri" w:eastAsia="Times New Roman" w:hAnsi="Calibri" w:cs="Calibri"/>
          <w:i/>
          <w:noProof w:val="0"/>
          <w:color w:val="365F91" w:themeColor="accent1" w:themeShade="BF"/>
          <w:sz w:val="26"/>
          <w:szCs w:val="26"/>
          <w:lang w:val="en-US"/>
        </w:rPr>
        <w:t>Espace</w:t>
      </w:r>
      <w:proofErr w:type="spellEnd"/>
      <w:r w:rsidRPr="00B50CD5">
        <w:rPr>
          <w:rFonts w:ascii="Calibri" w:eastAsia="Times New Roman" w:hAnsi="Calibri" w:cs="Calibri"/>
          <w:i/>
          <w:noProof w:val="0"/>
          <w:color w:val="365F91" w:themeColor="accent1" w:themeShade="BF"/>
          <w:sz w:val="26"/>
          <w:szCs w:val="26"/>
          <w:lang w:val="en-US"/>
        </w:rPr>
        <w:t xml:space="preserve"> CASSIN]</w:t>
      </w:r>
    </w:p>
    <w:p w14:paraId="13213B37" w14:textId="77777777" w:rsidR="00E6082C" w:rsidRDefault="00E6082C" w:rsidP="00E6082C">
      <w:pPr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</w:p>
    <w:p w14:paraId="1C0B0FAE" w14:textId="4CDDDD95" w:rsidR="00D45B68" w:rsidRPr="00D45B68" w:rsidRDefault="00D45B68" w:rsidP="00D45B68">
      <w:pPr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  <w:r w:rsidRPr="00D45B68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8:00-9:00am</w:t>
      </w:r>
      <w:r w:rsidRPr="00D45B68">
        <w:rPr>
          <w:rFonts w:ascii="Calibri" w:eastAsia="Times New Roman" w:hAnsi="Calibri" w:cs="Calibri"/>
          <w:noProof w:val="0"/>
          <w:sz w:val="24"/>
          <w:szCs w:val="24"/>
          <w:lang w:val="en-US"/>
        </w:rPr>
        <w:tab/>
      </w:r>
      <w:r w:rsidRPr="00D45B68">
        <w:rPr>
          <w:rFonts w:ascii="Calibri" w:eastAsia="Times New Roman" w:hAnsi="Calibri" w:cs="Calibri"/>
          <w:noProof w:val="0"/>
          <w:sz w:val="24"/>
          <w:szCs w:val="24"/>
          <w:lang w:val="en-US"/>
        </w:rPr>
        <w:tab/>
        <w:t>Breakfast</w:t>
      </w:r>
      <w:r w:rsidR="0037715D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 </w:t>
      </w:r>
      <w:r w:rsidR="0037715D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 xml:space="preserve">[Hall, </w:t>
      </w:r>
      <w:proofErr w:type="spellStart"/>
      <w:r w:rsidR="0037715D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>Espace</w:t>
      </w:r>
      <w:proofErr w:type="spellEnd"/>
      <w:r w:rsidR="0037715D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 xml:space="preserve"> CASSIN]</w:t>
      </w:r>
    </w:p>
    <w:p w14:paraId="6BA06BCD" w14:textId="77777777" w:rsidR="00D45B68" w:rsidRPr="00E6082C" w:rsidRDefault="00D45B68" w:rsidP="00E6082C">
      <w:pPr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</w:p>
    <w:p w14:paraId="7CE9592F" w14:textId="7FB544D3" w:rsidR="00E6082C" w:rsidRPr="00E6082C" w:rsidRDefault="00E6082C" w:rsidP="004A2722">
      <w:pPr>
        <w:tabs>
          <w:tab w:val="left" w:pos="2127"/>
        </w:tabs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9:00-1</w:t>
      </w:r>
      <w:r w:rsidR="00CD693A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1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:</w:t>
      </w:r>
      <w:r w:rsidR="00CD693A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00</w:t>
      </w:r>
      <w:r w:rsidR="008A504E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am</w:t>
      </w:r>
      <w:r w:rsidR="008A504E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ab/>
      </w:r>
      <w:bookmarkStart w:id="4" w:name="return_4"/>
      <w:bookmarkEnd w:id="4"/>
      <w:r w:rsidR="007F3206" w:rsidRPr="00C367FE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Breakout Sessions</w:t>
      </w:r>
      <w:r w:rsidRPr="00C367FE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 xml:space="preserve"> </w:t>
      </w:r>
      <w:r w:rsidR="00792AC2" w:rsidRPr="00C367FE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I</w:t>
      </w:r>
      <w:r w:rsidR="007F3206" w:rsidRPr="00C367FE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V</w:t>
      </w:r>
      <w:r w:rsidR="007F3206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 </w:t>
      </w:r>
      <w:hyperlink w:anchor="Breakout_Session_4" w:history="1">
        <w:r w:rsidRPr="008A3392">
          <w:rPr>
            <w:rStyle w:val="Hipercze"/>
            <w:rFonts w:ascii="Calibri" w:eastAsia="Times New Roman" w:hAnsi="Calibri" w:cs="Calibri"/>
            <w:i/>
            <w:noProof w:val="0"/>
            <w:sz w:val="24"/>
            <w:szCs w:val="24"/>
            <w:lang w:val="en-US"/>
          </w:rPr>
          <w:t xml:space="preserve">(see </w:t>
        </w:r>
        <w:r w:rsidR="004A2722">
          <w:rPr>
            <w:rStyle w:val="Hipercze"/>
            <w:rFonts w:ascii="Calibri" w:eastAsia="Times New Roman" w:hAnsi="Calibri" w:cs="Calibri"/>
            <w:i/>
            <w:noProof w:val="0"/>
            <w:sz w:val="24"/>
            <w:szCs w:val="24"/>
            <w:lang w:val="en-US"/>
          </w:rPr>
          <w:t>below</w:t>
        </w:r>
        <w:r w:rsidRPr="008A3392">
          <w:rPr>
            <w:rStyle w:val="Hipercze"/>
            <w:rFonts w:ascii="Calibri" w:eastAsia="Times New Roman" w:hAnsi="Calibri" w:cs="Calibri"/>
            <w:i/>
            <w:noProof w:val="0"/>
            <w:sz w:val="24"/>
            <w:szCs w:val="24"/>
            <w:lang w:val="en-US"/>
          </w:rPr>
          <w:t>)</w:t>
        </w:r>
      </w:hyperlink>
    </w:p>
    <w:p w14:paraId="1F0F66B9" w14:textId="77777777" w:rsidR="00E6082C" w:rsidRPr="00E6082C" w:rsidRDefault="00E6082C" w:rsidP="00E6082C">
      <w:pPr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</w:p>
    <w:p w14:paraId="5AD3AB98" w14:textId="26393C62" w:rsidR="00570A03" w:rsidRPr="00E6082C" w:rsidRDefault="00E6082C" w:rsidP="00CD693A">
      <w:pPr>
        <w:spacing w:after="0" w:line="240" w:lineRule="auto"/>
        <w:ind w:left="2124" w:hanging="2124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1</w:t>
      </w:r>
      <w:r w:rsidR="00CD693A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1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:</w:t>
      </w:r>
      <w:r w:rsidR="00CD693A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00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-11:</w:t>
      </w:r>
      <w:r w:rsidR="00CD693A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30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am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ab/>
      </w:r>
      <w:r w:rsidR="00570A03" w:rsidRPr="00E6082C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Coffee break and </w:t>
      </w:r>
      <w:r w:rsidR="00570A03" w:rsidRPr="00DD466D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>Poster Session II</w:t>
      </w:r>
      <w:r w:rsidR="00E51DB2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</w:t>
      </w:r>
      <w:r w:rsidR="0037715D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 </w:t>
      </w:r>
      <w:r w:rsidR="0037715D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 xml:space="preserve">[Hall, </w:t>
      </w:r>
      <w:proofErr w:type="spellStart"/>
      <w:r w:rsidR="0037715D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>Espace</w:t>
      </w:r>
      <w:proofErr w:type="spellEnd"/>
      <w:r w:rsidR="0037715D"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 xml:space="preserve"> CASSIN]</w:t>
      </w:r>
    </w:p>
    <w:p w14:paraId="569F0216" w14:textId="77777777" w:rsidR="00E6082C" w:rsidRPr="00E6082C" w:rsidRDefault="00E6082C" w:rsidP="00E6082C">
      <w:pPr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</w:p>
    <w:p w14:paraId="2D1FF051" w14:textId="52BE291D" w:rsidR="00E6082C" w:rsidRPr="00E6082C" w:rsidRDefault="00E6082C" w:rsidP="008A504E">
      <w:pPr>
        <w:tabs>
          <w:tab w:val="left" w:pos="2127"/>
        </w:tabs>
        <w:spacing w:after="0" w:line="240" w:lineRule="auto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11:</w:t>
      </w:r>
      <w:r w:rsidR="00CD693A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30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-</w:t>
      </w:r>
      <w:r w:rsidR="00CD693A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1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:</w:t>
      </w:r>
      <w:r w:rsidR="00CD693A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00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pm</w:t>
      </w:r>
      <w:r w:rsidRPr="00E6082C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ab/>
      </w:r>
      <w:r w:rsidR="00772736" w:rsidRPr="00C367FE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 xml:space="preserve">Plenary </w:t>
      </w:r>
      <w:r w:rsidR="00570A03" w:rsidRPr="00C367FE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 xml:space="preserve">Panel </w:t>
      </w:r>
      <w:r w:rsidR="001B4395" w:rsidRPr="00C367FE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I</w:t>
      </w:r>
      <w:r w:rsidR="00772736" w:rsidRPr="00C367FE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V</w:t>
      </w:r>
      <w:r w:rsidR="00570A03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 </w:t>
      </w:r>
    </w:p>
    <w:p w14:paraId="47FC5A75" w14:textId="577ED906" w:rsidR="00DD466D" w:rsidRPr="00DD466D" w:rsidRDefault="00E6082C" w:rsidP="006E7257">
      <w:pPr>
        <w:spacing w:after="0" w:line="240" w:lineRule="auto"/>
        <w:ind w:left="2124"/>
        <w:rPr>
          <w:rFonts w:ascii="Calibri" w:eastAsia="Dutch801EU-Normal" w:hAnsi="Calibri" w:cs="Calibri"/>
          <w:noProof w:val="0"/>
          <w:sz w:val="24"/>
          <w:szCs w:val="24"/>
          <w:lang w:val="en-US" w:eastAsia="ar-SA"/>
        </w:rPr>
      </w:pPr>
      <w:r w:rsidRPr="00E6082C">
        <w:rPr>
          <w:rFonts w:ascii="Calibri" w:eastAsia="Dutch801EU-Normal" w:hAnsi="Calibri" w:cs="Calibri"/>
          <w:noProof w:val="0"/>
          <w:sz w:val="24"/>
          <w:szCs w:val="24"/>
          <w:lang w:val="en-US" w:eastAsia="ar-SA"/>
        </w:rPr>
        <w:t xml:space="preserve">Panel chair: </w:t>
      </w:r>
      <w:r w:rsidR="0037715D">
        <w:rPr>
          <w:rFonts w:ascii="Calibri" w:eastAsia="Dutch801EU-Normal" w:hAnsi="Calibri" w:cs="Calibri"/>
          <w:noProof w:val="0"/>
          <w:sz w:val="24"/>
          <w:szCs w:val="24"/>
          <w:lang w:val="en-US" w:eastAsia="ar-SA"/>
        </w:rPr>
        <w:t xml:space="preserve">Laurence </w:t>
      </w:r>
      <w:proofErr w:type="spellStart"/>
      <w:r w:rsidR="0037715D">
        <w:rPr>
          <w:rFonts w:ascii="Calibri" w:eastAsia="Dutch801EU-Normal" w:hAnsi="Calibri" w:cs="Calibri"/>
          <w:noProof w:val="0"/>
          <w:sz w:val="24"/>
          <w:szCs w:val="24"/>
          <w:lang w:val="en-US" w:eastAsia="ar-SA"/>
        </w:rPr>
        <w:t>Idot</w:t>
      </w:r>
      <w:proofErr w:type="spellEnd"/>
      <w:r w:rsidR="0037715D">
        <w:rPr>
          <w:rFonts w:ascii="Calibri" w:eastAsia="Dutch801EU-Normal" w:hAnsi="Calibri" w:cs="Calibri"/>
          <w:noProof w:val="0"/>
          <w:sz w:val="24"/>
          <w:szCs w:val="24"/>
          <w:lang w:val="en-US" w:eastAsia="ar-SA"/>
        </w:rPr>
        <w:t xml:space="preserve"> (Paris II</w:t>
      </w:r>
      <w:r w:rsidR="006E7257">
        <w:rPr>
          <w:rFonts w:ascii="Calibri" w:eastAsia="Dutch801EU-Normal" w:hAnsi="Calibri" w:cs="Calibri"/>
          <w:noProof w:val="0"/>
          <w:sz w:val="24"/>
          <w:szCs w:val="24"/>
          <w:lang w:val="en-US" w:eastAsia="ar-SA"/>
        </w:rPr>
        <w:t>)</w:t>
      </w:r>
    </w:p>
    <w:p w14:paraId="4B64E919" w14:textId="77777777" w:rsidR="004E1106" w:rsidRDefault="004E1106" w:rsidP="004E1106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Times New Roman" w:hAnsi="Calibri" w:cs="Calibri"/>
          <w:sz w:val="24"/>
          <w:szCs w:val="24"/>
        </w:rPr>
      </w:pPr>
      <w:r w:rsidRPr="006E7257">
        <w:rPr>
          <w:rFonts w:ascii="Calibri" w:eastAsia="Times New Roman" w:hAnsi="Calibri" w:cs="Calibri"/>
          <w:color w:val="000000"/>
          <w:sz w:val="24"/>
          <w:szCs w:val="24"/>
        </w:rPr>
        <w:t xml:space="preserve">Spencer </w:t>
      </w:r>
      <w:r w:rsidRPr="00CE3F14">
        <w:rPr>
          <w:rFonts w:ascii="Calibri" w:eastAsia="Times New Roman" w:hAnsi="Calibri" w:cs="Calibri"/>
          <w:sz w:val="24"/>
          <w:szCs w:val="24"/>
        </w:rPr>
        <w:t xml:space="preserve">Weber Waller </w:t>
      </w:r>
      <w:r>
        <w:rPr>
          <w:rFonts w:ascii="Calibri" w:eastAsia="Times New Roman" w:hAnsi="Calibri" w:cs="Calibri"/>
          <w:sz w:val="24"/>
          <w:szCs w:val="24"/>
        </w:rPr>
        <w:t>(Loyola University Chicago), ‘</w:t>
      </w:r>
      <w:r w:rsidRPr="00CE3F14">
        <w:rPr>
          <w:rFonts w:ascii="Calibri" w:eastAsia="Times New Roman" w:hAnsi="Calibri" w:cs="Calibri"/>
          <w:sz w:val="24"/>
          <w:szCs w:val="24"/>
        </w:rPr>
        <w:t xml:space="preserve">Antitrust </w:t>
      </w:r>
      <w:r>
        <w:rPr>
          <w:rFonts w:ascii="Calibri" w:eastAsia="Times New Roman" w:hAnsi="Calibri" w:cs="Calibri"/>
          <w:sz w:val="24"/>
          <w:szCs w:val="24"/>
        </w:rPr>
        <w:t>and the Omega man’</w:t>
      </w:r>
    </w:p>
    <w:p w14:paraId="39A32730" w14:textId="6655218C" w:rsidR="006E7257" w:rsidRDefault="006E7257" w:rsidP="006E7257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C662CC">
        <w:rPr>
          <w:rFonts w:ascii="Calibri" w:eastAsia="Times New Roman" w:hAnsi="Calibri" w:cs="Calibri"/>
          <w:color w:val="000000"/>
          <w:sz w:val="24"/>
          <w:szCs w:val="24"/>
        </w:rPr>
        <w:t>Shlipi</w:t>
      </w:r>
      <w:proofErr w:type="spellEnd"/>
      <w:r w:rsidRPr="00C662C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662CC">
        <w:rPr>
          <w:rFonts w:ascii="Calibri" w:eastAsia="Times New Roman" w:hAnsi="Calibri" w:cs="Calibri"/>
          <w:color w:val="000000"/>
          <w:sz w:val="24"/>
          <w:szCs w:val="24"/>
        </w:rPr>
        <w:t>Bhattachar</w:t>
      </w:r>
      <w:r>
        <w:rPr>
          <w:rFonts w:ascii="Calibri" w:eastAsia="Times New Roman" w:hAnsi="Calibri" w:cs="Calibri"/>
          <w:color w:val="000000"/>
          <w:sz w:val="24"/>
          <w:szCs w:val="24"/>
        </w:rPr>
        <w:t>yia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(University of Rotterdam), ‘</w:t>
      </w:r>
      <w:r w:rsidRPr="00C662CC">
        <w:rPr>
          <w:rFonts w:ascii="Calibri" w:eastAsia="Times New Roman" w:hAnsi="Calibri" w:cs="Calibri"/>
          <w:color w:val="000000"/>
          <w:sz w:val="24"/>
          <w:szCs w:val="24"/>
        </w:rPr>
        <w:t>Management Studies, Firm Rationality &amp; The Law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of Predatory Pricing’</w:t>
      </w:r>
    </w:p>
    <w:p w14:paraId="090971B9" w14:textId="13F59075" w:rsidR="006E7257" w:rsidRPr="006E7257" w:rsidRDefault="006E7257" w:rsidP="006E7257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4353">
        <w:rPr>
          <w:rFonts w:ascii="Calibri" w:eastAsia="Times New Roman" w:hAnsi="Calibri" w:cs="Calibri"/>
          <w:color w:val="000000"/>
          <w:sz w:val="24"/>
          <w:szCs w:val="24"/>
        </w:rPr>
        <w:t xml:space="preserve">Theodosia </w:t>
      </w:r>
      <w:proofErr w:type="spellStart"/>
      <w:r w:rsidRPr="00554353">
        <w:rPr>
          <w:rFonts w:ascii="Calibri" w:eastAsia="Times New Roman" w:hAnsi="Calibri" w:cs="Calibri"/>
          <w:color w:val="000000"/>
          <w:sz w:val="24"/>
          <w:szCs w:val="24"/>
        </w:rPr>
        <w:t>Stavroulaki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(University of Michigan), ‘Mergers that Harm our Health’</w:t>
      </w:r>
    </w:p>
    <w:p w14:paraId="45BE30FF" w14:textId="08B0CC11" w:rsidR="00C90943" w:rsidRPr="009B5D7B" w:rsidRDefault="009B5D7B" w:rsidP="009B5D7B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662CC">
        <w:rPr>
          <w:rFonts w:ascii="Calibri" w:eastAsia="Times New Roman" w:hAnsi="Calibri" w:cs="Calibri"/>
          <w:color w:val="000000"/>
          <w:sz w:val="24"/>
          <w:szCs w:val="24"/>
        </w:rPr>
        <w:t xml:space="preserve">Edith </w:t>
      </w:r>
      <w:proofErr w:type="spellStart"/>
      <w:r w:rsidRPr="00C662CC">
        <w:rPr>
          <w:rFonts w:ascii="Calibri" w:eastAsia="Times New Roman" w:hAnsi="Calibri" w:cs="Calibri"/>
          <w:color w:val="000000"/>
          <w:sz w:val="24"/>
          <w:szCs w:val="24"/>
        </w:rPr>
        <w:t>L</w:t>
      </w:r>
      <w:r>
        <w:rPr>
          <w:rFonts w:ascii="Calibri" w:eastAsia="Times New Roman" w:hAnsi="Calibri" w:cs="Calibri"/>
          <w:color w:val="000000"/>
          <w:sz w:val="24"/>
          <w:szCs w:val="24"/>
        </w:rPr>
        <w:t>oozen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(University of Bologna), ‘</w:t>
      </w:r>
      <w:r w:rsidRPr="00C662CC">
        <w:rPr>
          <w:rFonts w:ascii="Calibri" w:eastAsia="Times New Roman" w:hAnsi="Calibri" w:cs="Calibri"/>
          <w:color w:val="000000"/>
          <w:sz w:val="24"/>
          <w:szCs w:val="24"/>
        </w:rPr>
        <w:t>Strict Competition En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forcement Is the Way Forward –  </w:t>
      </w:r>
      <w:r w:rsidRPr="00C662CC">
        <w:rPr>
          <w:rFonts w:ascii="Calibri" w:eastAsia="Times New Roman" w:hAnsi="Calibri" w:cs="Calibri"/>
          <w:color w:val="000000"/>
          <w:sz w:val="24"/>
          <w:szCs w:val="24"/>
        </w:rPr>
        <w:t>Also to Promote Sustainable Consumption and Production</w:t>
      </w:r>
      <w:r>
        <w:rPr>
          <w:rFonts w:ascii="Calibri" w:eastAsia="Times New Roman" w:hAnsi="Calibri" w:cs="Calibri"/>
          <w:color w:val="000000"/>
          <w:sz w:val="24"/>
          <w:szCs w:val="24"/>
        </w:rPr>
        <w:t>’</w:t>
      </w:r>
    </w:p>
    <w:p w14:paraId="480D2D28" w14:textId="3CC5A9E6" w:rsidR="00013ECE" w:rsidRDefault="00C90943" w:rsidP="00541163">
      <w:pPr>
        <w:ind w:left="2124" w:hanging="2124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  <w:r>
        <w:rPr>
          <w:rFonts w:ascii="Calibri" w:eastAsia="Times New Roman" w:hAnsi="Calibri" w:cs="Calibri"/>
          <w:noProof w:val="0"/>
          <w:sz w:val="24"/>
          <w:szCs w:val="24"/>
          <w:lang w:val="en-US"/>
        </w:rPr>
        <w:tab/>
      </w:r>
      <w:r w:rsidR="00CD693A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>S</w:t>
      </w:r>
      <w:r w:rsidR="00CD693A" w:rsidRPr="00CD693A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>hort</w:t>
      </w:r>
      <w:r w:rsidR="00CD693A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</w:t>
      </w:r>
      <w:r w:rsidRPr="00C90943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Conclusions</w:t>
      </w:r>
      <w:r w:rsidR="007F3206">
        <w:rPr>
          <w:rFonts w:ascii="Calibri" w:eastAsia="Times New Roman" w:hAnsi="Calibri" w:cs="Calibri"/>
          <w:noProof w:val="0"/>
          <w:sz w:val="24"/>
          <w:szCs w:val="24"/>
          <w:lang w:val="en-US"/>
        </w:rPr>
        <w:br/>
      </w:r>
      <w:r w:rsidR="00541163">
        <w:rPr>
          <w:rFonts w:ascii="Calibri" w:eastAsia="Times New Roman" w:hAnsi="Calibri" w:cs="Calibri"/>
          <w:bCs/>
          <w:noProof w:val="0"/>
          <w:sz w:val="24"/>
          <w:szCs w:val="24"/>
          <w:lang w:val="nl-NL"/>
        </w:rPr>
        <w:t>Michal Gal (</w:t>
      </w:r>
      <w:r w:rsidR="00541163" w:rsidRPr="006D6938">
        <w:rPr>
          <w:rFonts w:ascii="Calibri" w:eastAsia="Times New Roman" w:hAnsi="Calibri" w:cs="Calibri"/>
          <w:bCs/>
          <w:noProof w:val="0"/>
          <w:sz w:val="24"/>
          <w:szCs w:val="24"/>
          <w:lang w:val="nl-NL"/>
        </w:rPr>
        <w:t>ASCOLA Chair</w:t>
      </w:r>
      <w:r w:rsidR="00541163">
        <w:rPr>
          <w:rFonts w:ascii="Calibri" w:eastAsia="Times New Roman" w:hAnsi="Calibri" w:cs="Calibri"/>
          <w:bCs/>
          <w:noProof w:val="0"/>
          <w:sz w:val="24"/>
          <w:szCs w:val="24"/>
          <w:lang w:val="nl-NL"/>
        </w:rPr>
        <w:t>) and David Bosco (Aix-Marseille University)</w:t>
      </w:r>
    </w:p>
    <w:p w14:paraId="0DC894EE" w14:textId="4481330A" w:rsidR="000D56A7" w:rsidRDefault="000D56A7" w:rsidP="00016484">
      <w:pPr>
        <w:ind w:left="2124" w:hanging="2124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>1:30-2-30pm</w:t>
      </w:r>
      <w:r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ab/>
      </w:r>
      <w:r w:rsidRPr="000D56A7">
        <w:rPr>
          <w:rFonts w:ascii="Calibri" w:eastAsia="Times New Roman" w:hAnsi="Calibri" w:cs="Calibri"/>
          <w:bCs/>
          <w:noProof w:val="0"/>
          <w:sz w:val="24"/>
          <w:szCs w:val="24"/>
          <w:lang w:val="en-US"/>
        </w:rPr>
        <w:t>lunch (</w:t>
      </w:r>
      <w:r>
        <w:rPr>
          <w:rFonts w:ascii="Calibri" w:eastAsia="Times New Roman" w:hAnsi="Calibri" w:cs="Calibri"/>
          <w:bCs/>
          <w:noProof w:val="0"/>
          <w:sz w:val="24"/>
          <w:szCs w:val="24"/>
          <w:lang w:val="en-US"/>
        </w:rPr>
        <w:t>optional</w:t>
      </w:r>
      <w:r w:rsidR="00016484">
        <w:rPr>
          <w:rFonts w:ascii="Calibri" w:eastAsia="Times New Roman" w:hAnsi="Calibri" w:cs="Calibri"/>
          <w:bCs/>
          <w:noProof w:val="0"/>
          <w:sz w:val="24"/>
          <w:szCs w:val="24"/>
          <w:lang w:val="en-US"/>
        </w:rPr>
        <w:t>, 15 euros</w:t>
      </w:r>
      <w:r>
        <w:rPr>
          <w:rFonts w:ascii="Calibri" w:eastAsia="Times New Roman" w:hAnsi="Calibri" w:cs="Calibri"/>
          <w:bCs/>
          <w:noProof w:val="0"/>
          <w:sz w:val="24"/>
          <w:szCs w:val="24"/>
          <w:lang w:val="en-US"/>
        </w:rPr>
        <w:t xml:space="preserve">) </w:t>
      </w:r>
      <w:r w:rsidRPr="00BE4BB1"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>[</w:t>
      </w:r>
      <w:r>
        <w:rPr>
          <w:rFonts w:ascii="Calibri" w:eastAsia="Times New Roman" w:hAnsi="Calibri" w:cs="Calibri"/>
          <w:i/>
          <w:noProof w:val="0"/>
          <w:color w:val="808080" w:themeColor="background1" w:themeShade="80"/>
          <w:sz w:val="26"/>
          <w:szCs w:val="26"/>
          <w:shd w:val="clear" w:color="auto" w:fill="F2F2F2" w:themeFill="background1" w:themeFillShade="F2"/>
          <w:lang w:val="en-US"/>
        </w:rPr>
        <w:t>Restaurant, near the faculty]</w:t>
      </w:r>
    </w:p>
    <w:p w14:paraId="247DCAFE" w14:textId="528146AD" w:rsidR="00CD693A" w:rsidRDefault="00332FD3" w:rsidP="00016484">
      <w:pPr>
        <w:spacing w:after="120"/>
        <w:ind w:left="2126" w:hanging="2126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2:30pm</w:t>
      </w:r>
      <w:r w:rsidR="00CD693A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ab/>
        <w:t>Trip (optional</w:t>
      </w:r>
      <w:r w:rsidR="00016484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, 10 euros</w:t>
      </w:r>
      <w:r w:rsidR="00CD693A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)</w:t>
      </w:r>
    </w:p>
    <w:p w14:paraId="117DF6A3" w14:textId="4FC67D32" w:rsidR="008A504E" w:rsidRPr="002450CC" w:rsidRDefault="002450CC" w:rsidP="00A92DD6">
      <w:pPr>
        <w:ind w:left="2124" w:firstLine="3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  <w:r w:rsidRPr="002450CC">
        <w:rPr>
          <w:rFonts w:ascii="Calibri" w:eastAsia="Times New Roman" w:hAnsi="Calibri" w:cs="Calibri"/>
          <w:noProof w:val="0"/>
          <w:sz w:val="24"/>
          <w:szCs w:val="24"/>
          <w:lang w:val="en-US"/>
        </w:rPr>
        <w:t>Visit of</w:t>
      </w:r>
      <w:r w:rsidR="00B119D0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 </w:t>
      </w:r>
      <w:r w:rsidR="00B119D0" w:rsidRPr="00B119D0">
        <w:rPr>
          <w:rFonts w:ascii="Calibri" w:eastAsia="Times New Roman" w:hAnsi="Calibri" w:cs="Calibri"/>
          <w:bCs/>
          <w:noProof w:val="0"/>
          <w:sz w:val="24"/>
          <w:szCs w:val="24"/>
          <w:lang w:val="en-US"/>
        </w:rPr>
        <w:t>the beautiful</w:t>
      </w:r>
      <w:r w:rsidR="00B119D0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 </w:t>
      </w:r>
      <w:hyperlink r:id="rId11" w:history="1">
        <w:r w:rsidRPr="002450CC">
          <w:rPr>
            <w:rStyle w:val="Hipercze"/>
            <w:rFonts w:ascii="Calibri" w:eastAsia="Times New Roman" w:hAnsi="Calibri" w:cs="Calibri"/>
            <w:b/>
            <w:noProof w:val="0"/>
            <w:sz w:val="24"/>
            <w:szCs w:val="24"/>
            <w:lang w:val="en-US"/>
          </w:rPr>
          <w:t>CHÂTEAU LA COSTE</w:t>
        </w:r>
      </w:hyperlink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br/>
      </w:r>
      <w:r w:rsidRPr="002450CC">
        <w:rPr>
          <w:rFonts w:ascii="Calibri" w:eastAsia="Times New Roman" w:hAnsi="Calibri" w:cs="Calibri"/>
          <w:noProof w:val="0"/>
          <w:sz w:val="24"/>
          <w:szCs w:val="24"/>
          <w:lang w:val="en-US"/>
        </w:rPr>
        <w:t>275</w:t>
      </w:r>
      <w:r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0 Route de La </w:t>
      </w:r>
      <w:proofErr w:type="spellStart"/>
      <w:r>
        <w:rPr>
          <w:rFonts w:ascii="Calibri" w:eastAsia="Times New Roman" w:hAnsi="Calibri" w:cs="Calibri"/>
          <w:noProof w:val="0"/>
          <w:sz w:val="24"/>
          <w:szCs w:val="24"/>
          <w:lang w:val="en-US"/>
        </w:rPr>
        <w:t>Cride</w:t>
      </w:r>
      <w:proofErr w:type="spellEnd"/>
      <w:r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, 13610 Le </w:t>
      </w:r>
      <w:proofErr w:type="spellStart"/>
      <w:r>
        <w:rPr>
          <w:rFonts w:ascii="Calibri" w:eastAsia="Times New Roman" w:hAnsi="Calibri" w:cs="Calibri"/>
          <w:noProof w:val="0"/>
          <w:sz w:val="24"/>
          <w:szCs w:val="24"/>
          <w:lang w:val="en-US"/>
        </w:rPr>
        <w:t>Puy</w:t>
      </w:r>
      <w:proofErr w:type="spellEnd"/>
      <w:r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Sainte </w:t>
      </w:r>
      <w:proofErr w:type="spellStart"/>
      <w:r>
        <w:rPr>
          <w:rFonts w:ascii="Calibri" w:eastAsia="Times New Roman" w:hAnsi="Calibri" w:cs="Calibri"/>
          <w:noProof w:val="0"/>
          <w:sz w:val="24"/>
          <w:szCs w:val="24"/>
          <w:lang w:val="en-US"/>
        </w:rPr>
        <w:t>Réparade</w:t>
      </w:r>
      <w:proofErr w:type="spellEnd"/>
      <w:r w:rsidR="008A504E">
        <w:rPr>
          <w:rFonts w:ascii="Calibri" w:eastAsia="Times New Roman" w:hAnsi="Calibri" w:cs="Calibri"/>
          <w:noProof w:val="0"/>
          <w:sz w:val="24"/>
          <w:szCs w:val="24"/>
          <w:lang w:val="en-US"/>
        </w:rPr>
        <w:br/>
      </w:r>
      <w:r w:rsidR="00A92DD6">
        <w:rPr>
          <w:rFonts w:ascii="Calibri" w:eastAsia="Times New Roman" w:hAnsi="Calibri" w:cs="Calibri"/>
          <w:noProof w:val="0"/>
          <w:sz w:val="24"/>
          <w:szCs w:val="24"/>
          <w:lang w:val="en-US"/>
        </w:rPr>
        <w:t>Walk the trail among vineyards and art pieces, v</w:t>
      </w:r>
      <w:r w:rsidR="008A504E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isit Art &amp; Architecture and the </w:t>
      </w:r>
      <w:r w:rsidR="00B119D0">
        <w:rPr>
          <w:rFonts w:ascii="Calibri" w:eastAsia="Times New Roman" w:hAnsi="Calibri" w:cs="Calibri"/>
          <w:noProof w:val="0"/>
          <w:sz w:val="24"/>
          <w:szCs w:val="24"/>
          <w:lang w:val="en-US"/>
        </w:rPr>
        <w:t>wine cellar</w:t>
      </w:r>
      <w:r w:rsidR="008A504E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designed by Jean </w:t>
      </w:r>
      <w:proofErr w:type="spellStart"/>
      <w:r w:rsidR="008A504E">
        <w:rPr>
          <w:rFonts w:ascii="Calibri" w:eastAsia="Times New Roman" w:hAnsi="Calibri" w:cs="Calibri"/>
          <w:noProof w:val="0"/>
          <w:sz w:val="24"/>
          <w:szCs w:val="24"/>
          <w:lang w:val="en-US"/>
        </w:rPr>
        <w:t>Nouvel</w:t>
      </w:r>
      <w:proofErr w:type="spellEnd"/>
      <w:r w:rsidR="008A504E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, </w:t>
      </w:r>
      <w:r w:rsidR="00A92DD6">
        <w:rPr>
          <w:rFonts w:ascii="Calibri" w:eastAsia="Times New Roman" w:hAnsi="Calibri" w:cs="Calibri"/>
          <w:noProof w:val="0"/>
          <w:sz w:val="24"/>
          <w:szCs w:val="24"/>
          <w:lang w:val="en-US"/>
        </w:rPr>
        <w:t>and enjoy</w:t>
      </w:r>
      <w:r w:rsidR="008A504E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a</w:t>
      </w:r>
      <w:r w:rsidR="004A2722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tasting of wines of the domain</w:t>
      </w:r>
      <w:r w:rsidR="008A504E">
        <w:rPr>
          <w:rFonts w:ascii="Calibri" w:eastAsia="Times New Roman" w:hAnsi="Calibri" w:cs="Calibri"/>
          <w:noProof w:val="0"/>
          <w:sz w:val="24"/>
          <w:szCs w:val="24"/>
          <w:lang w:val="en-US"/>
        </w:rPr>
        <w:t xml:space="preserve">  </w:t>
      </w:r>
    </w:p>
    <w:p w14:paraId="1B082D08" w14:textId="77777777" w:rsidR="00013ECE" w:rsidRDefault="00013ECE" w:rsidP="00183DBA">
      <w:pPr>
        <w:ind w:left="2124" w:hanging="2124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</w:p>
    <w:p w14:paraId="1375C130" w14:textId="77777777" w:rsidR="00172DB3" w:rsidRDefault="00172DB3">
      <w:pPr>
        <w:rPr>
          <w:rFonts w:ascii="Calibri" w:eastAsia="Times New Roman" w:hAnsi="Calibri" w:cs="Calibri"/>
          <w:noProof w:val="0"/>
          <w:sz w:val="24"/>
          <w:szCs w:val="24"/>
          <w:lang w:val="en-US"/>
        </w:rPr>
        <w:sectPr w:rsidR="00172DB3" w:rsidSect="00245EFC">
          <w:headerReference w:type="default" r:id="rId12"/>
          <w:footerReference w:type="default" r:id="rId13"/>
          <w:headerReference w:type="first" r:id="rId14"/>
          <w:pgSz w:w="11906" w:h="16838"/>
          <w:pgMar w:top="1845" w:right="864" w:bottom="1008" w:left="864" w:header="706" w:footer="706" w:gutter="0"/>
          <w:cols w:space="708"/>
          <w:titlePg/>
          <w:docGrid w:linePitch="360"/>
        </w:sectPr>
      </w:pPr>
    </w:p>
    <w:p w14:paraId="239055B7" w14:textId="57257739" w:rsidR="00E6082C" w:rsidRPr="0047399A" w:rsidRDefault="00792AC2" w:rsidP="00124811">
      <w:pPr>
        <w:shd w:val="clear" w:color="auto" w:fill="DBE5F1" w:themeFill="accent1" w:themeFillTint="33"/>
        <w:tabs>
          <w:tab w:val="left" w:pos="5670"/>
        </w:tabs>
        <w:spacing w:before="120" w:after="0" w:line="240" w:lineRule="auto"/>
        <w:ind w:left="284"/>
        <w:rPr>
          <w:rFonts w:ascii="Calibri" w:eastAsia="Times New Roman" w:hAnsi="Calibri" w:cs="Calibri"/>
          <w:noProof w:val="0"/>
          <w:sz w:val="26"/>
          <w:szCs w:val="26"/>
          <w:lang w:val="en-US"/>
        </w:rPr>
      </w:pPr>
      <w:bookmarkStart w:id="6" w:name="Breakout_Session_1"/>
      <w:r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lastRenderedPageBreak/>
        <w:t>Breakout</w:t>
      </w:r>
      <w:r w:rsidR="00C90943" w:rsidRPr="0047399A"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 xml:space="preserve"> Session I</w:t>
      </w:r>
      <w:r w:rsidR="00C90943" w:rsidRPr="0047399A">
        <w:rPr>
          <w:rFonts w:ascii="Calibri" w:eastAsia="Times New Roman" w:hAnsi="Calibri" w:cs="Calibri"/>
          <w:noProof w:val="0"/>
          <w:sz w:val="26"/>
          <w:szCs w:val="26"/>
          <w:lang w:val="en-US"/>
        </w:rPr>
        <w:t xml:space="preserve"> </w:t>
      </w:r>
      <w:bookmarkEnd w:id="6"/>
      <w:r w:rsidR="00C90943" w:rsidRPr="0047399A">
        <w:rPr>
          <w:rFonts w:ascii="Calibri" w:eastAsia="Times New Roman" w:hAnsi="Calibri" w:cs="Calibri"/>
          <w:noProof w:val="0"/>
          <w:sz w:val="26"/>
          <w:szCs w:val="26"/>
          <w:lang w:val="en-US"/>
        </w:rPr>
        <w:t>(panels 1-</w:t>
      </w:r>
      <w:r w:rsidR="004C1A72">
        <w:rPr>
          <w:rFonts w:ascii="Calibri" w:eastAsia="Times New Roman" w:hAnsi="Calibri" w:cs="Calibri"/>
          <w:noProof w:val="0"/>
          <w:sz w:val="26"/>
          <w:szCs w:val="26"/>
          <w:lang w:val="en-US"/>
        </w:rPr>
        <w:t>5</w:t>
      </w:r>
      <w:r w:rsidR="00C90943" w:rsidRPr="0047399A">
        <w:rPr>
          <w:rFonts w:ascii="Calibri" w:eastAsia="Times New Roman" w:hAnsi="Calibri" w:cs="Calibri"/>
          <w:noProof w:val="0"/>
          <w:sz w:val="26"/>
          <w:szCs w:val="26"/>
          <w:lang w:val="en-US"/>
        </w:rPr>
        <w:t>)</w:t>
      </w:r>
      <w:r w:rsidR="00124811">
        <w:rPr>
          <w:rFonts w:ascii="Calibri" w:eastAsia="Times New Roman" w:hAnsi="Calibri" w:cs="Calibri"/>
          <w:noProof w:val="0"/>
          <w:sz w:val="26"/>
          <w:szCs w:val="26"/>
          <w:lang w:val="en-US"/>
        </w:rPr>
        <w:tab/>
      </w:r>
      <w:hyperlink w:anchor="return_1" w:history="1">
        <w:r w:rsidR="00124811" w:rsidRPr="00124811">
          <w:rPr>
            <w:rStyle w:val="Hipercze"/>
            <w:rFonts w:ascii="Calibri" w:eastAsia="Times New Roman" w:hAnsi="Calibri" w:cs="Calibri"/>
            <w:noProof w:val="0"/>
            <w:sz w:val="26"/>
            <w:szCs w:val="26"/>
            <w:lang w:val="en-US"/>
          </w:rPr>
          <w:t>(</w:t>
        </w:r>
        <w:r w:rsidR="00124811" w:rsidRPr="00124811">
          <w:rPr>
            <w:rStyle w:val="Hipercze"/>
            <w:rFonts w:ascii="Calibri" w:eastAsia="Times New Roman" w:hAnsi="Calibri" w:cs="Calibri"/>
            <w:i/>
            <w:noProof w:val="0"/>
            <w:sz w:val="26"/>
            <w:szCs w:val="26"/>
            <w:lang w:val="en-US"/>
          </w:rPr>
          <w:t>Return to main program)</w:t>
        </w:r>
      </w:hyperlink>
    </w:p>
    <w:p w14:paraId="7A04F70F" w14:textId="0CF7AD48" w:rsidR="00C90943" w:rsidRPr="0047399A" w:rsidRDefault="00792AC2" w:rsidP="00486F20">
      <w:pPr>
        <w:shd w:val="clear" w:color="auto" w:fill="DBE5F1" w:themeFill="accent1" w:themeFillTint="33"/>
        <w:spacing w:after="0" w:line="240" w:lineRule="auto"/>
        <w:ind w:left="284"/>
        <w:rPr>
          <w:rFonts w:ascii="Calibri" w:eastAsia="Times New Roman" w:hAnsi="Calibri" w:cs="Calibri"/>
          <w:noProof w:val="0"/>
          <w:sz w:val="26"/>
          <w:szCs w:val="26"/>
          <w:lang w:val="en-US"/>
        </w:rPr>
      </w:pPr>
      <w:r>
        <w:rPr>
          <w:rFonts w:ascii="Calibri" w:eastAsia="Times New Roman" w:hAnsi="Calibri" w:cs="Calibri"/>
          <w:noProof w:val="0"/>
          <w:sz w:val="26"/>
          <w:szCs w:val="26"/>
          <w:lang w:val="en-US"/>
        </w:rPr>
        <w:t>Thursday</w:t>
      </w:r>
      <w:r w:rsidR="00C90943" w:rsidRPr="0047399A">
        <w:rPr>
          <w:rFonts w:ascii="Calibri" w:eastAsia="Times New Roman" w:hAnsi="Calibri" w:cs="Calibri"/>
          <w:noProof w:val="0"/>
          <w:sz w:val="26"/>
          <w:szCs w:val="26"/>
          <w:lang w:val="en-US"/>
        </w:rPr>
        <w:t>, June 2</w:t>
      </w:r>
      <w:r>
        <w:rPr>
          <w:rFonts w:ascii="Calibri" w:eastAsia="Times New Roman" w:hAnsi="Calibri" w:cs="Calibri"/>
          <w:noProof w:val="0"/>
          <w:sz w:val="26"/>
          <w:szCs w:val="26"/>
          <w:lang w:val="en-US"/>
        </w:rPr>
        <w:t>7</w:t>
      </w:r>
      <w:r w:rsidR="00172DB3">
        <w:rPr>
          <w:rFonts w:ascii="Calibri" w:eastAsia="Times New Roman" w:hAnsi="Calibri" w:cs="Calibri"/>
          <w:noProof w:val="0"/>
          <w:sz w:val="26"/>
          <w:szCs w:val="26"/>
          <w:lang w:val="en-US"/>
        </w:rPr>
        <w:t xml:space="preserve">, </w:t>
      </w:r>
      <w:r w:rsidR="00C90943" w:rsidRPr="0047399A">
        <w:rPr>
          <w:rFonts w:ascii="Calibri" w:eastAsia="Times New Roman" w:hAnsi="Calibri" w:cs="Calibri"/>
          <w:noProof w:val="0"/>
          <w:sz w:val="26"/>
          <w:szCs w:val="26"/>
          <w:lang w:val="en-US"/>
        </w:rPr>
        <w:t xml:space="preserve"> </w:t>
      </w:r>
      <w:r>
        <w:rPr>
          <w:rFonts w:ascii="Calibri" w:eastAsia="Times New Roman" w:hAnsi="Calibri" w:cs="Calibri"/>
          <w:noProof w:val="0"/>
          <w:sz w:val="26"/>
          <w:szCs w:val="26"/>
          <w:lang w:val="en-US"/>
        </w:rPr>
        <w:t>4</w:t>
      </w:r>
      <w:r w:rsidR="00C90943" w:rsidRPr="0047399A">
        <w:rPr>
          <w:rFonts w:ascii="Calibri" w:eastAsia="Times New Roman" w:hAnsi="Calibri" w:cs="Calibri"/>
          <w:noProof w:val="0"/>
          <w:sz w:val="26"/>
          <w:szCs w:val="26"/>
          <w:lang w:val="en-US"/>
        </w:rPr>
        <w:t>:</w:t>
      </w:r>
      <w:r>
        <w:rPr>
          <w:rFonts w:ascii="Calibri" w:eastAsia="Times New Roman" w:hAnsi="Calibri" w:cs="Calibri"/>
          <w:noProof w:val="0"/>
          <w:sz w:val="26"/>
          <w:szCs w:val="26"/>
          <w:lang w:val="en-US"/>
        </w:rPr>
        <w:t>45</w:t>
      </w:r>
      <w:r w:rsidR="00C90943" w:rsidRPr="0047399A">
        <w:rPr>
          <w:rFonts w:ascii="Calibri" w:eastAsia="Times New Roman" w:hAnsi="Calibri" w:cs="Calibri"/>
          <w:noProof w:val="0"/>
          <w:sz w:val="26"/>
          <w:szCs w:val="26"/>
          <w:lang w:val="en-US"/>
        </w:rPr>
        <w:t>-</w:t>
      </w:r>
      <w:r>
        <w:rPr>
          <w:rFonts w:ascii="Calibri" w:eastAsia="Times New Roman" w:hAnsi="Calibri" w:cs="Calibri"/>
          <w:noProof w:val="0"/>
          <w:sz w:val="26"/>
          <w:szCs w:val="26"/>
          <w:lang w:val="en-US"/>
        </w:rPr>
        <w:t>6</w:t>
      </w:r>
      <w:r w:rsidR="00C90943" w:rsidRPr="0047399A">
        <w:rPr>
          <w:rFonts w:ascii="Calibri" w:eastAsia="Times New Roman" w:hAnsi="Calibri" w:cs="Calibri"/>
          <w:noProof w:val="0"/>
          <w:sz w:val="26"/>
          <w:szCs w:val="26"/>
          <w:lang w:val="en-US"/>
        </w:rPr>
        <w:t>:</w:t>
      </w:r>
      <w:r>
        <w:rPr>
          <w:rFonts w:ascii="Calibri" w:eastAsia="Times New Roman" w:hAnsi="Calibri" w:cs="Calibri"/>
          <w:noProof w:val="0"/>
          <w:sz w:val="26"/>
          <w:szCs w:val="26"/>
          <w:lang w:val="en-US"/>
        </w:rPr>
        <w:t>15</w:t>
      </w:r>
      <w:r w:rsidR="00C90943" w:rsidRPr="0047399A">
        <w:rPr>
          <w:rFonts w:ascii="Calibri" w:eastAsia="Times New Roman" w:hAnsi="Calibri" w:cs="Calibri"/>
          <w:noProof w:val="0"/>
          <w:sz w:val="26"/>
          <w:szCs w:val="26"/>
          <w:lang w:val="en-US"/>
        </w:rPr>
        <w:t>pm</w:t>
      </w:r>
    </w:p>
    <w:p w14:paraId="7ACF4D75" w14:textId="73B3CDEE" w:rsidR="00D10CC8" w:rsidRPr="00C94741" w:rsidRDefault="00DD466D" w:rsidP="00486F20">
      <w:pPr>
        <w:spacing w:after="0" w:line="240" w:lineRule="auto"/>
        <w:ind w:left="284"/>
        <w:rPr>
          <w:rFonts w:ascii="Calibri" w:eastAsia="Times New Roman" w:hAnsi="Calibri" w:cs="Calibri"/>
          <w:i/>
          <w:noProof w:val="0"/>
          <w:sz w:val="26"/>
          <w:szCs w:val="26"/>
          <w:lang w:val="en-US"/>
        </w:rPr>
      </w:pPr>
      <w:r w:rsidRPr="0047399A">
        <w:rPr>
          <w:rFonts w:ascii="Calibri" w:eastAsia="Times New Roman" w:hAnsi="Calibri" w:cs="Calibri"/>
          <w:i/>
          <w:noProof w:val="0"/>
          <w:sz w:val="26"/>
          <w:szCs w:val="26"/>
          <w:lang w:val="en-US"/>
        </w:rPr>
        <w:t xml:space="preserve">Some </w:t>
      </w:r>
      <w:r w:rsidR="00506560">
        <w:rPr>
          <w:rFonts w:ascii="Calibri" w:eastAsia="Times New Roman" w:hAnsi="Calibri" w:cs="Calibri"/>
          <w:i/>
          <w:noProof w:val="0"/>
          <w:sz w:val="26"/>
          <w:szCs w:val="26"/>
          <w:lang w:val="en-US"/>
        </w:rPr>
        <w:t xml:space="preserve">of the </w:t>
      </w:r>
      <w:r w:rsidRPr="0047399A">
        <w:rPr>
          <w:rFonts w:ascii="Calibri" w:eastAsia="Times New Roman" w:hAnsi="Calibri" w:cs="Calibri"/>
          <w:i/>
          <w:noProof w:val="0"/>
          <w:sz w:val="26"/>
          <w:szCs w:val="26"/>
          <w:lang w:val="en-US"/>
        </w:rPr>
        <w:t>p</w:t>
      </w:r>
      <w:r w:rsidR="00C90943" w:rsidRPr="0047399A">
        <w:rPr>
          <w:rFonts w:ascii="Calibri" w:eastAsia="Times New Roman" w:hAnsi="Calibri" w:cs="Calibri"/>
          <w:i/>
          <w:noProof w:val="0"/>
          <w:sz w:val="26"/>
          <w:szCs w:val="26"/>
          <w:lang w:val="en-US"/>
        </w:rPr>
        <w:t>apers will also be presented in Poster Session I</w:t>
      </w:r>
    </w:p>
    <w:p w14:paraId="09FDBBD5" w14:textId="77777777" w:rsidR="0047399A" w:rsidRDefault="0047399A" w:rsidP="00681964">
      <w:pPr>
        <w:spacing w:after="0" w:line="240" w:lineRule="auto"/>
        <w:ind w:left="540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</w:p>
    <w:p w14:paraId="1F1FDA41" w14:textId="46B0A5C4" w:rsidR="00CD6984" w:rsidRPr="00CD6984" w:rsidRDefault="00CD6984" w:rsidP="00486F20">
      <w:pPr>
        <w:spacing w:after="0" w:line="240" w:lineRule="auto"/>
        <w:ind w:left="284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  <w:r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Panel 1</w:t>
      </w:r>
      <w:r w:rsidRPr="00CD6984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: Competition 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law </w:t>
      </w:r>
      <w:r w:rsidR="004B0169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in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 the digital environment </w:t>
      </w:r>
      <w:r w:rsidRPr="007F3374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[</w:t>
      </w:r>
      <w:r w:rsidR="00F966F5" w:rsidRP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Salle </w:t>
      </w:r>
      <w:r w:rsidR="00F966F5" w:rsidRPr="002048DD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1.02</w:t>
      </w:r>
      <w:r w:rsidR="00EB3E7F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- PORTALIS</w:t>
      </w:r>
      <w:r w:rsidRPr="007F3374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]</w:t>
      </w:r>
    </w:p>
    <w:p w14:paraId="04020DAB" w14:textId="357FFFC6" w:rsidR="00681964" w:rsidRPr="00F60EBB" w:rsidRDefault="00CD6984" w:rsidP="00486F20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</w:rPr>
      </w:pPr>
      <w:r w:rsidRPr="001846F1">
        <w:rPr>
          <w:rFonts w:ascii="Calibri" w:eastAsia="Times New Roman" w:hAnsi="Calibri" w:cs="Calibri"/>
          <w:sz w:val="24"/>
          <w:szCs w:val="24"/>
        </w:rPr>
        <w:t>Panel chair:</w:t>
      </w:r>
      <w:r w:rsidR="00E22042" w:rsidRPr="00E22042">
        <w:rPr>
          <w:rFonts w:ascii="Calibri" w:eastAsia="Times New Roman" w:hAnsi="Calibri" w:cs="Calibri"/>
          <w:noProof w:val="0"/>
          <w:sz w:val="24"/>
          <w:szCs w:val="24"/>
        </w:rPr>
        <w:t xml:space="preserve"> </w:t>
      </w:r>
      <w:r w:rsidR="00E22042">
        <w:rPr>
          <w:rFonts w:ascii="Calibri" w:eastAsia="Times New Roman" w:hAnsi="Calibri" w:cs="Calibri"/>
          <w:noProof w:val="0"/>
          <w:sz w:val="24"/>
          <w:szCs w:val="24"/>
        </w:rPr>
        <w:t>Thomas Cheng (</w:t>
      </w:r>
      <w:r w:rsidR="00E22042" w:rsidRPr="00657224">
        <w:rPr>
          <w:rFonts w:ascii="Calibri" w:eastAsia="Times New Roman" w:hAnsi="Calibri" w:cs="Calibri"/>
          <w:noProof w:val="0"/>
          <w:sz w:val="24"/>
          <w:szCs w:val="24"/>
        </w:rPr>
        <w:t>University of Hong Kong</w:t>
      </w:r>
      <w:r w:rsidR="0080251A">
        <w:rPr>
          <w:rFonts w:ascii="Calibri" w:eastAsia="Times New Roman" w:hAnsi="Calibri" w:cs="Calibri"/>
          <w:sz w:val="24"/>
          <w:szCs w:val="24"/>
        </w:rPr>
        <w:t>)</w:t>
      </w:r>
    </w:p>
    <w:p w14:paraId="60674F10" w14:textId="77777777" w:rsidR="00C8314B" w:rsidRPr="009E363C" w:rsidRDefault="00C13FB4" w:rsidP="00486F20">
      <w:pPr>
        <w:numPr>
          <w:ilvl w:val="0"/>
          <w:numId w:val="14"/>
        </w:numPr>
        <w:tabs>
          <w:tab w:val="clear" w:pos="2484"/>
          <w:tab w:val="num" w:pos="2520"/>
        </w:tabs>
        <w:spacing w:after="0" w:line="240" w:lineRule="auto"/>
        <w:ind w:left="1134"/>
        <w:jc w:val="both"/>
        <w:rPr>
          <w:rFonts w:ascii="Calibri" w:eastAsia="Times New Roman" w:hAnsi="Calibri" w:cs="Calibri"/>
          <w:noProof w:val="0"/>
          <w:sz w:val="24"/>
          <w:szCs w:val="24"/>
          <w:lang w:val="en-US"/>
        </w:rPr>
      </w:pPr>
      <w:r w:rsidRPr="009E363C">
        <w:rPr>
          <w:rFonts w:ascii="Calibri" w:eastAsia="Times New Roman" w:hAnsi="Calibri" w:cs="Calibri"/>
          <w:color w:val="000000"/>
          <w:sz w:val="24"/>
          <w:szCs w:val="24"/>
        </w:rPr>
        <w:t>Rupprecht Podszun (Dusseldorf), Let the Customer Decide! Taking Back Control from Ecosystems and Gatekeepers – An Exploration of the Value of Decentralised Decision-Making for Markets’</w:t>
      </w:r>
    </w:p>
    <w:p w14:paraId="3FF2345D" w14:textId="77777777" w:rsidR="00E75D5F" w:rsidRPr="009E363C" w:rsidRDefault="00C8314B" w:rsidP="00486F20">
      <w:pPr>
        <w:numPr>
          <w:ilvl w:val="0"/>
          <w:numId w:val="14"/>
        </w:numPr>
        <w:tabs>
          <w:tab w:val="clear" w:pos="2484"/>
          <w:tab w:val="num" w:pos="2520"/>
        </w:tabs>
        <w:spacing w:after="0" w:line="240" w:lineRule="auto"/>
        <w:ind w:left="1134"/>
        <w:jc w:val="both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  <w:r w:rsidRPr="009E363C">
        <w:rPr>
          <w:rFonts w:ascii="Calibri" w:eastAsia="Times New Roman" w:hAnsi="Calibri" w:cs="Calibri"/>
          <w:color w:val="000000"/>
          <w:sz w:val="24"/>
          <w:szCs w:val="24"/>
        </w:rPr>
        <w:t xml:space="preserve">Margherita Colangelo &amp; Mariateresa Maggiolino (University of Roma), ‘Manipulation of Information as an Antitrust Infringement’ </w:t>
      </w:r>
    </w:p>
    <w:p w14:paraId="535089D8" w14:textId="0D56DAE4" w:rsidR="00E75D5F" w:rsidRPr="009E363C" w:rsidRDefault="00E75D5F" w:rsidP="00486F20">
      <w:pPr>
        <w:numPr>
          <w:ilvl w:val="0"/>
          <w:numId w:val="14"/>
        </w:numPr>
        <w:tabs>
          <w:tab w:val="clear" w:pos="2484"/>
          <w:tab w:val="num" w:pos="2520"/>
        </w:tabs>
        <w:spacing w:after="0" w:line="240" w:lineRule="auto"/>
        <w:ind w:left="1134"/>
        <w:jc w:val="both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  <w:r w:rsidRPr="009E363C">
        <w:rPr>
          <w:rFonts w:ascii="Calibri" w:hAnsi="Calibri" w:cs="Calibri"/>
          <w:color w:val="000000"/>
          <w:sz w:val="24"/>
          <w:szCs w:val="24"/>
        </w:rPr>
        <w:t>Inge Graef (Tilburg), ‘</w:t>
      </w:r>
      <w:r w:rsidRPr="009E363C">
        <w:rPr>
          <w:rFonts w:ascii="Calibri" w:eastAsia="Times New Roman" w:hAnsi="Calibri" w:cs="Calibri"/>
          <w:color w:val="000000"/>
          <w:sz w:val="24"/>
          <w:szCs w:val="24"/>
        </w:rPr>
        <w:t>Consumer Sovereignty and the Need for Personalised Antitrust’</w:t>
      </w:r>
    </w:p>
    <w:p w14:paraId="209D58A2" w14:textId="53054282" w:rsidR="0081765F" w:rsidRPr="009E363C" w:rsidRDefault="0081765F" w:rsidP="00486F20">
      <w:pPr>
        <w:numPr>
          <w:ilvl w:val="0"/>
          <w:numId w:val="14"/>
        </w:numPr>
        <w:tabs>
          <w:tab w:val="clear" w:pos="2484"/>
          <w:tab w:val="num" w:pos="2520"/>
        </w:tabs>
        <w:spacing w:after="0" w:line="240" w:lineRule="auto"/>
        <w:ind w:left="1134"/>
        <w:jc w:val="both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  <w:r w:rsidRPr="009E363C">
        <w:rPr>
          <w:rFonts w:ascii="Calibri" w:hAnsi="Calibri" w:cs="Calibri"/>
          <w:color w:val="000000"/>
          <w:sz w:val="24"/>
          <w:szCs w:val="24"/>
        </w:rPr>
        <w:t>Andrés Boix-Palop (Universitat de Valencia), ‘</w:t>
      </w:r>
      <w:r w:rsidRPr="009E363C">
        <w:rPr>
          <w:rFonts w:ascii="Calibri" w:eastAsia="Times New Roman" w:hAnsi="Calibri" w:cs="Calibri"/>
          <w:color w:val="000000"/>
          <w:sz w:val="24"/>
          <w:szCs w:val="24"/>
        </w:rPr>
        <w:t>Competitive Risks in the Sharing Economy and European Union Market Regulation’</w:t>
      </w:r>
    </w:p>
    <w:p w14:paraId="4A0799A0" w14:textId="77777777" w:rsidR="0081765F" w:rsidRPr="0081765F" w:rsidRDefault="0081765F" w:rsidP="0071354E">
      <w:pPr>
        <w:spacing w:after="0" w:line="240" w:lineRule="auto"/>
        <w:ind w:left="1530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</w:p>
    <w:p w14:paraId="1D2CB2C9" w14:textId="38C2ED68" w:rsidR="00CD6984" w:rsidRPr="00CD6984" w:rsidRDefault="00CD6984" w:rsidP="00486F20">
      <w:pPr>
        <w:spacing w:after="0" w:line="240" w:lineRule="auto"/>
        <w:ind w:left="284"/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</w:pPr>
      <w:r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Panel 2</w:t>
      </w:r>
      <w:r w:rsidRPr="00BA704B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:</w:t>
      </w:r>
      <w:r w:rsidRPr="00CD6984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 Mergers</w:t>
      </w:r>
      <w:r w:rsidR="008470C4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 </w:t>
      </w:r>
      <w:r w:rsidR="007F3374" w:rsidRPr="007F3374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[</w:t>
      </w:r>
      <w:r w:rsidR="007F3374" w:rsidRP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Salle 1.</w:t>
      </w:r>
      <w:r w:rsidR="002048DD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15</w:t>
      </w:r>
      <w:r w:rsidR="00EB3E7F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- PORTALIS</w:t>
      </w:r>
      <w:r w:rsidR="007F3374" w:rsidRPr="007F3374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]</w:t>
      </w:r>
    </w:p>
    <w:p w14:paraId="01A5FD24" w14:textId="5D1BE775" w:rsidR="00681964" w:rsidRPr="00486F20" w:rsidRDefault="00CD6984" w:rsidP="00486F20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</w:rPr>
      </w:pPr>
      <w:r w:rsidRPr="00486F20">
        <w:rPr>
          <w:rFonts w:ascii="Calibri" w:eastAsia="Times New Roman" w:hAnsi="Calibri" w:cs="Calibri"/>
          <w:sz w:val="24"/>
          <w:szCs w:val="24"/>
        </w:rPr>
        <w:t xml:space="preserve">Panel chair: </w:t>
      </w:r>
      <w:r w:rsidR="0080251A" w:rsidRPr="00486F20">
        <w:rPr>
          <w:rFonts w:ascii="Calibri" w:eastAsia="Times New Roman" w:hAnsi="Calibri" w:cs="Calibri"/>
          <w:sz w:val="24"/>
          <w:szCs w:val="24"/>
        </w:rPr>
        <w:t xml:space="preserve">Bjorn Lundqvist (Stockholm) </w:t>
      </w:r>
    </w:p>
    <w:p w14:paraId="1433A000" w14:textId="77777777" w:rsidR="00C66AED" w:rsidRPr="00486F20" w:rsidRDefault="00C13FB4" w:rsidP="00486F20">
      <w:pPr>
        <w:numPr>
          <w:ilvl w:val="0"/>
          <w:numId w:val="46"/>
        </w:numPr>
        <w:tabs>
          <w:tab w:val="clear" w:pos="2484"/>
        </w:tabs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363C">
        <w:rPr>
          <w:rFonts w:ascii="Calibri" w:eastAsia="Times New Roman" w:hAnsi="Calibri" w:cs="Calibri"/>
          <w:color w:val="000000"/>
          <w:sz w:val="24"/>
          <w:szCs w:val="24"/>
        </w:rPr>
        <w:t>Jörg Hoffmann and German Johannsen (Max Planck Institute for Innovation and Competition), ‘Remedies in Data-Related Merger Cases’</w:t>
      </w:r>
    </w:p>
    <w:p w14:paraId="12FF822A" w14:textId="1D6C04EC" w:rsidR="00C8314B" w:rsidRPr="00486F20" w:rsidRDefault="00C66AED" w:rsidP="00486F20">
      <w:pPr>
        <w:numPr>
          <w:ilvl w:val="0"/>
          <w:numId w:val="46"/>
        </w:numPr>
        <w:tabs>
          <w:tab w:val="clear" w:pos="2484"/>
        </w:tabs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486F20">
        <w:rPr>
          <w:rFonts w:ascii="Calibri" w:eastAsia="Times New Roman" w:hAnsi="Calibri" w:cs="Calibri"/>
          <w:color w:val="000000"/>
          <w:sz w:val="24"/>
          <w:szCs w:val="24"/>
        </w:rPr>
        <w:t>Wolfgang Kerber (Marburg) and Simonetta Vezzoso (UniTrento Digital University), ‘</w:t>
      </w:r>
      <w:r w:rsidRPr="009E363C">
        <w:rPr>
          <w:rFonts w:ascii="Calibri" w:eastAsia="Times New Roman" w:hAnsi="Calibri" w:cs="Calibri"/>
          <w:color w:val="000000"/>
          <w:sz w:val="24"/>
          <w:szCs w:val="24"/>
        </w:rPr>
        <w:t>Dow/DuPont: Another Step Towards a Proper Assessment Concept of Innovation Effects of Mergers’</w:t>
      </w:r>
    </w:p>
    <w:p w14:paraId="20DDBF4C" w14:textId="7E1F3B51" w:rsidR="00C8314B" w:rsidRPr="00486F20" w:rsidRDefault="00C8314B" w:rsidP="00486F20">
      <w:pPr>
        <w:numPr>
          <w:ilvl w:val="0"/>
          <w:numId w:val="46"/>
        </w:numPr>
        <w:tabs>
          <w:tab w:val="clear" w:pos="2484"/>
        </w:tabs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486F20">
        <w:rPr>
          <w:rFonts w:ascii="Calibri" w:eastAsia="Times New Roman" w:hAnsi="Calibri" w:cs="Calibri"/>
          <w:color w:val="000000"/>
          <w:sz w:val="24"/>
          <w:szCs w:val="24"/>
        </w:rPr>
        <w:t>Oliver Budzinski and Annika Stör (Ilmenau), ‘</w:t>
      </w:r>
      <w:r w:rsidRPr="009E363C">
        <w:rPr>
          <w:rFonts w:ascii="Calibri" w:eastAsia="Times New Roman" w:hAnsi="Calibri" w:cs="Calibri"/>
          <w:color w:val="000000"/>
          <w:sz w:val="24"/>
          <w:szCs w:val="24"/>
        </w:rPr>
        <w:t>Non-Economic Aspects in Merger Control: Public Interest  Considerations in Europe and Germany’</w:t>
      </w:r>
    </w:p>
    <w:p w14:paraId="60C14473" w14:textId="358376AB" w:rsidR="00C66AED" w:rsidRPr="00486F20" w:rsidRDefault="00C66AED" w:rsidP="00486F20">
      <w:pPr>
        <w:numPr>
          <w:ilvl w:val="0"/>
          <w:numId w:val="46"/>
        </w:numPr>
        <w:tabs>
          <w:tab w:val="clear" w:pos="2484"/>
        </w:tabs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486F20">
        <w:rPr>
          <w:rFonts w:ascii="Calibri" w:eastAsia="Times New Roman" w:hAnsi="Calibri" w:cs="Calibri"/>
          <w:color w:val="000000"/>
          <w:sz w:val="24"/>
          <w:szCs w:val="24"/>
        </w:rPr>
        <w:t>Yajie Gao and Wei Han (Queen Mary University of London), ‘</w:t>
      </w:r>
      <w:r w:rsidRPr="009E363C">
        <w:rPr>
          <w:rFonts w:ascii="Calibri" w:eastAsia="Times New Roman" w:hAnsi="Calibri" w:cs="Calibri"/>
          <w:color w:val="000000"/>
          <w:sz w:val="24"/>
          <w:szCs w:val="24"/>
        </w:rPr>
        <w:t>Merger Control in China’s Digital Economy: Challenges and Prospects’</w:t>
      </w:r>
    </w:p>
    <w:p w14:paraId="4BDB682F" w14:textId="77777777" w:rsidR="0047399A" w:rsidRDefault="0047399A" w:rsidP="0063652E">
      <w:pPr>
        <w:spacing w:after="0" w:line="240" w:lineRule="auto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</w:p>
    <w:p w14:paraId="6B0AFFDC" w14:textId="2AD79488" w:rsidR="004D3449" w:rsidRPr="004D3449" w:rsidRDefault="004D3449" w:rsidP="00486F20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</w:pPr>
      <w:r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Panel 3</w:t>
      </w:r>
      <w:r w:rsidRPr="004D3449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: </w:t>
      </w:r>
      <w:r w:rsidR="00347AD3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Big Data, </w:t>
      </w:r>
      <w:r w:rsidRPr="004D3449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Data Rights and Competition Law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 </w:t>
      </w:r>
      <w:r w:rsidR="007F3374" w:rsidRPr="007F3374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[</w:t>
      </w:r>
      <w:r w:rsidR="007F3374" w:rsidRP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Salle </w:t>
      </w:r>
      <w:r w:rsidR="007F3374" w:rsidRPr="002048DD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1.</w:t>
      </w:r>
      <w:r w:rsidR="002048DD" w:rsidRPr="002048DD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13</w:t>
      </w:r>
      <w:r w:rsidR="00EB3E7F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- PORTALIS</w:t>
      </w:r>
      <w:r w:rsidR="007F3374" w:rsidRPr="007F3374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]</w:t>
      </w:r>
    </w:p>
    <w:p w14:paraId="294C8584" w14:textId="24EFB2F5" w:rsidR="00013ECE" w:rsidRPr="00486F20" w:rsidRDefault="004D3449" w:rsidP="005146E7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</w:rPr>
      </w:pPr>
      <w:r w:rsidRPr="00486F20">
        <w:rPr>
          <w:rFonts w:ascii="Calibri" w:eastAsia="Times New Roman" w:hAnsi="Calibri" w:cs="Calibri"/>
          <w:sz w:val="24"/>
          <w:szCs w:val="24"/>
        </w:rPr>
        <w:t xml:space="preserve">Panel chair: </w:t>
      </w:r>
      <w:r w:rsidR="005146E7" w:rsidRPr="00486F20">
        <w:rPr>
          <w:rFonts w:ascii="Calibri" w:eastAsia="Times New Roman" w:hAnsi="Calibri" w:cs="Calibri"/>
          <w:sz w:val="24"/>
          <w:szCs w:val="24"/>
        </w:rPr>
        <w:t>Ioannis Lianos (University College London</w:t>
      </w:r>
    </w:p>
    <w:p w14:paraId="4A84F3D8" w14:textId="77777777" w:rsidR="0071354E" w:rsidRPr="009E363C" w:rsidRDefault="005562EB" w:rsidP="00347563">
      <w:pPr>
        <w:pStyle w:val="Akapitzlist"/>
        <w:numPr>
          <w:ilvl w:val="0"/>
          <w:numId w:val="32"/>
        </w:numPr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363C">
        <w:rPr>
          <w:rFonts w:ascii="Calibri" w:eastAsia="Times New Roman" w:hAnsi="Calibri" w:cs="Calibri"/>
          <w:color w:val="000000"/>
          <w:sz w:val="24"/>
          <w:szCs w:val="24"/>
        </w:rPr>
        <w:t xml:space="preserve">Oscar </w:t>
      </w:r>
      <w:proofErr w:type="spellStart"/>
      <w:r w:rsidRPr="009E363C">
        <w:rPr>
          <w:rFonts w:ascii="Calibri" w:eastAsia="Times New Roman" w:hAnsi="Calibri" w:cs="Calibri"/>
          <w:color w:val="000000"/>
          <w:sz w:val="24"/>
          <w:szCs w:val="24"/>
        </w:rPr>
        <w:t>Borgogno</w:t>
      </w:r>
      <w:proofErr w:type="spellEnd"/>
      <w:r w:rsidRPr="009E363C">
        <w:rPr>
          <w:rFonts w:ascii="Calibri" w:eastAsia="Times New Roman" w:hAnsi="Calibri" w:cs="Calibri"/>
          <w:color w:val="000000"/>
          <w:sz w:val="24"/>
          <w:szCs w:val="24"/>
        </w:rPr>
        <w:t xml:space="preserve">  (Turin) and Giuseppe </w:t>
      </w:r>
      <w:proofErr w:type="spellStart"/>
      <w:r w:rsidRPr="009E363C">
        <w:rPr>
          <w:rFonts w:ascii="Calibri" w:eastAsia="Times New Roman" w:hAnsi="Calibri" w:cs="Calibri"/>
          <w:color w:val="000000"/>
          <w:sz w:val="24"/>
          <w:szCs w:val="24"/>
        </w:rPr>
        <w:t>Colangelo</w:t>
      </w:r>
      <w:proofErr w:type="spellEnd"/>
      <w:r w:rsidRPr="009E363C">
        <w:rPr>
          <w:rFonts w:ascii="Calibri" w:eastAsia="Times New Roman" w:hAnsi="Calibri" w:cs="Calibri"/>
          <w:color w:val="000000"/>
          <w:sz w:val="24"/>
          <w:szCs w:val="24"/>
        </w:rPr>
        <w:t xml:space="preserve"> (Basilicata), ‘Data Sharing and Interoperability: Fostering Innovation and Competition Through APIs’</w:t>
      </w:r>
    </w:p>
    <w:p w14:paraId="33976F1E" w14:textId="698B88BF" w:rsidR="0071354E" w:rsidRPr="009E363C" w:rsidRDefault="0071354E" w:rsidP="00347563">
      <w:pPr>
        <w:pStyle w:val="Akapitzlist"/>
        <w:numPr>
          <w:ilvl w:val="0"/>
          <w:numId w:val="32"/>
        </w:numPr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363C">
        <w:rPr>
          <w:rFonts w:ascii="Calibri" w:hAnsi="Calibri" w:cs="Calibri"/>
          <w:color w:val="000000"/>
          <w:sz w:val="24"/>
          <w:szCs w:val="24"/>
        </w:rPr>
        <w:t xml:space="preserve">Pieter Van </w:t>
      </w:r>
      <w:proofErr w:type="spellStart"/>
      <w:r w:rsidRPr="009E363C">
        <w:rPr>
          <w:rFonts w:ascii="Calibri" w:hAnsi="Calibri" w:cs="Calibri"/>
          <w:color w:val="000000"/>
          <w:sz w:val="24"/>
          <w:szCs w:val="24"/>
        </w:rPr>
        <w:t>Cleynenbreugel</w:t>
      </w:r>
      <w:proofErr w:type="spellEnd"/>
      <w:r w:rsidRPr="009E363C">
        <w:rPr>
          <w:rFonts w:ascii="Calibri" w:hAnsi="Calibri" w:cs="Calibri"/>
          <w:color w:val="000000"/>
          <w:sz w:val="24"/>
          <w:szCs w:val="24"/>
        </w:rPr>
        <w:t xml:space="preserve"> (Liege), ‘</w:t>
      </w:r>
      <w:r w:rsidRPr="009E363C">
        <w:rPr>
          <w:rFonts w:ascii="Calibri" w:eastAsia="Times New Roman" w:hAnsi="Calibri" w:cs="Calibri"/>
          <w:color w:val="000000"/>
          <w:sz w:val="24"/>
          <w:szCs w:val="24"/>
        </w:rPr>
        <w:t>EU Antitrust Enforcement and the Challenge of Information Overload:  Can Restorative Justice Provide a Way Forward?’</w:t>
      </w:r>
    </w:p>
    <w:p w14:paraId="11F9A6D8" w14:textId="77777777" w:rsidR="00BA704B" w:rsidRPr="009E363C" w:rsidRDefault="005562EB" w:rsidP="00347563">
      <w:pPr>
        <w:pStyle w:val="Akapitzlist"/>
        <w:numPr>
          <w:ilvl w:val="0"/>
          <w:numId w:val="32"/>
        </w:numPr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363C">
        <w:rPr>
          <w:rFonts w:ascii="Calibri" w:hAnsi="Calibri" w:cs="Calibri"/>
          <w:color w:val="000000"/>
          <w:sz w:val="24"/>
          <w:szCs w:val="24"/>
        </w:rPr>
        <w:t>Giulia Ferrari (Bocconi),</w:t>
      </w:r>
      <w:r w:rsidRPr="009E363C">
        <w:rPr>
          <w:rFonts w:ascii="Calibri" w:hAnsi="Calibri" w:cs="Calibri"/>
          <w:b/>
          <w:bCs/>
          <w:color w:val="000000"/>
          <w:sz w:val="24"/>
          <w:szCs w:val="24"/>
        </w:rPr>
        <w:t xml:space="preserve"> ‘</w:t>
      </w:r>
      <w:r w:rsidRPr="009E363C">
        <w:rPr>
          <w:rFonts w:ascii="Calibri" w:eastAsia="Times New Roman" w:hAnsi="Calibri" w:cs="Calibri"/>
          <w:color w:val="000000"/>
          <w:sz w:val="24"/>
          <w:szCs w:val="24"/>
        </w:rPr>
        <w:t>Data Misuse and the Interplay Between Competition, Privacy and Consumer  Protection: An Overview of the Recent Italian and German Cases’</w:t>
      </w:r>
    </w:p>
    <w:p w14:paraId="1221F086" w14:textId="3EE13CBC" w:rsidR="00681964" w:rsidRPr="009E363C" w:rsidRDefault="00BA704B" w:rsidP="00347563">
      <w:pPr>
        <w:pStyle w:val="Akapitzlist"/>
        <w:numPr>
          <w:ilvl w:val="0"/>
          <w:numId w:val="32"/>
        </w:numPr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363C">
        <w:rPr>
          <w:rFonts w:ascii="Calibri" w:eastAsia="Times New Roman" w:hAnsi="Calibri" w:cs="Calibri"/>
          <w:color w:val="000000"/>
          <w:sz w:val="24"/>
          <w:szCs w:val="24"/>
        </w:rPr>
        <w:t xml:space="preserve">Toshiaki </w:t>
      </w:r>
      <w:proofErr w:type="spellStart"/>
      <w:r w:rsidRPr="009E363C">
        <w:rPr>
          <w:rFonts w:ascii="Calibri" w:eastAsia="Times New Roman" w:hAnsi="Calibri" w:cs="Calibri"/>
          <w:color w:val="000000"/>
          <w:sz w:val="24"/>
          <w:szCs w:val="24"/>
        </w:rPr>
        <w:t>Takigawa</w:t>
      </w:r>
      <w:proofErr w:type="spellEnd"/>
      <w:r w:rsidRPr="009E363C">
        <w:rPr>
          <w:rFonts w:ascii="Calibri" w:eastAsia="Times New Roman" w:hAnsi="Calibri" w:cs="Calibri"/>
          <w:color w:val="000000"/>
          <w:sz w:val="24"/>
          <w:szCs w:val="24"/>
        </w:rPr>
        <w:t xml:space="preserve"> (Kansai University), ‘Super Platforms, Big Data, and The Competition Law:  The Japanese Approach in Contrast with the US and the EU’</w:t>
      </w:r>
    </w:p>
    <w:p w14:paraId="6D183A5A" w14:textId="50DACE1C" w:rsidR="009E363C" w:rsidRPr="0019488D" w:rsidRDefault="009E363C" w:rsidP="00486F20">
      <w:pPr>
        <w:spacing w:after="0" w:line="240" w:lineRule="auto"/>
        <w:ind w:left="284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  <w:r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Panel 4</w:t>
      </w:r>
      <w:r w:rsidRPr="0019488D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: Competition Law and the Digital Environment II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 </w:t>
      </w:r>
      <w:r w:rsidR="007F3374" w:rsidRPr="007F3374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[</w:t>
      </w:r>
      <w:r w:rsidR="007F3374" w:rsidRP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Salle </w:t>
      </w:r>
      <w:r w:rsidR="007F3374" w:rsidRPr="002048DD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1.</w:t>
      </w:r>
      <w:r w:rsidR="002048DD" w:rsidRPr="002048DD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12</w:t>
      </w:r>
      <w:r w:rsid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="00EB3E7F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- PORTALIS</w:t>
      </w:r>
      <w:r w:rsidR="007F3374" w:rsidRPr="007F3374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]</w:t>
      </w:r>
    </w:p>
    <w:p w14:paraId="55837785" w14:textId="71EEA531" w:rsidR="009E363C" w:rsidRPr="00486F20" w:rsidRDefault="009E363C" w:rsidP="00486F20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</w:rPr>
      </w:pPr>
      <w:r w:rsidRPr="00486F20">
        <w:rPr>
          <w:rFonts w:ascii="Calibri" w:eastAsia="Times New Roman" w:hAnsi="Calibri" w:cs="Calibri"/>
          <w:sz w:val="24"/>
          <w:szCs w:val="24"/>
        </w:rPr>
        <w:t xml:space="preserve">Panel chair: Rafael Amaro </w:t>
      </w:r>
      <w:r w:rsidR="007F3374" w:rsidRPr="00486F20">
        <w:rPr>
          <w:rFonts w:ascii="Calibri" w:eastAsia="Times New Roman" w:hAnsi="Calibri" w:cs="Calibri"/>
          <w:sz w:val="24"/>
          <w:szCs w:val="24"/>
        </w:rPr>
        <w:t>(Paris Descartes University)</w:t>
      </w:r>
    </w:p>
    <w:p w14:paraId="506B5F71" w14:textId="77777777" w:rsidR="009E363C" w:rsidRDefault="009E363C" w:rsidP="00347563">
      <w:pPr>
        <w:pStyle w:val="Akapitzlist"/>
        <w:numPr>
          <w:ilvl w:val="0"/>
          <w:numId w:val="22"/>
        </w:numPr>
        <w:tabs>
          <w:tab w:val="clear" w:pos="2484"/>
        </w:tabs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F0F1B">
        <w:rPr>
          <w:rFonts w:ascii="Calibri" w:hAnsi="Calibri" w:cs="Calibri"/>
          <w:color w:val="000000"/>
          <w:sz w:val="24"/>
          <w:szCs w:val="24"/>
        </w:rPr>
        <w:t xml:space="preserve">Peter Georg </w:t>
      </w:r>
      <w:proofErr w:type="spellStart"/>
      <w:r w:rsidRPr="00FF0F1B">
        <w:rPr>
          <w:rFonts w:ascii="Calibri" w:hAnsi="Calibri" w:cs="Calibri"/>
          <w:color w:val="000000"/>
          <w:sz w:val="24"/>
          <w:szCs w:val="24"/>
        </w:rPr>
        <w:t>Picht</w:t>
      </w:r>
      <w:proofErr w:type="spellEnd"/>
      <w:r w:rsidRPr="00FF0F1B">
        <w:rPr>
          <w:rFonts w:ascii="Calibri" w:hAnsi="Calibri" w:cs="Calibri"/>
          <w:color w:val="000000"/>
          <w:sz w:val="24"/>
          <w:szCs w:val="24"/>
        </w:rPr>
        <w:t xml:space="preserve"> (Vienna) ‘</w:t>
      </w:r>
      <w:r w:rsidRPr="00FF0F1B">
        <w:rPr>
          <w:rFonts w:ascii="Calibri" w:eastAsia="Times New Roman" w:hAnsi="Calibri" w:cs="Calibri"/>
          <w:color w:val="000000"/>
          <w:sz w:val="24"/>
          <w:szCs w:val="24"/>
        </w:rPr>
        <w:t>The Role of Competition Law, Data Portability and Regulation in Framing the Access to Digital Resources in Connected Mobility and Other Market Sectors’</w:t>
      </w:r>
    </w:p>
    <w:p w14:paraId="7801206F" w14:textId="7D7EA737" w:rsidR="004A2722" w:rsidRPr="004A2722" w:rsidRDefault="004A2722" w:rsidP="004A2722">
      <w:pPr>
        <w:pStyle w:val="Akapitzlist"/>
        <w:numPr>
          <w:ilvl w:val="0"/>
          <w:numId w:val="22"/>
        </w:numPr>
        <w:tabs>
          <w:tab w:val="clear" w:pos="2484"/>
        </w:tabs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F0F1B">
        <w:rPr>
          <w:rFonts w:ascii="Calibri" w:eastAsia="Times New Roman" w:hAnsi="Calibri" w:cs="Calibri"/>
          <w:color w:val="000000"/>
          <w:sz w:val="24"/>
          <w:szCs w:val="24"/>
        </w:rPr>
        <w:t xml:space="preserve">Stavros </w:t>
      </w:r>
      <w:proofErr w:type="spellStart"/>
      <w:r w:rsidRPr="00FF0F1B">
        <w:rPr>
          <w:rFonts w:ascii="Calibri" w:eastAsia="Times New Roman" w:hAnsi="Calibri" w:cs="Calibri"/>
          <w:color w:val="000000"/>
          <w:sz w:val="24"/>
          <w:szCs w:val="24"/>
        </w:rPr>
        <w:t>Makris</w:t>
      </w:r>
      <w:proofErr w:type="spellEnd"/>
      <w:r w:rsidRPr="00FF0F1B">
        <w:rPr>
          <w:rFonts w:ascii="Calibri" w:eastAsia="Times New Roman" w:hAnsi="Calibri" w:cs="Calibri"/>
          <w:color w:val="000000"/>
          <w:sz w:val="24"/>
          <w:szCs w:val="24"/>
        </w:rPr>
        <w:t xml:space="preserve"> and Alexandre Ruiz </w:t>
      </w:r>
      <w:proofErr w:type="spellStart"/>
      <w:r w:rsidRPr="00FF0F1B">
        <w:rPr>
          <w:rFonts w:ascii="Calibri" w:eastAsia="Times New Roman" w:hAnsi="Calibri" w:cs="Calibri"/>
          <w:color w:val="000000"/>
          <w:sz w:val="24"/>
          <w:szCs w:val="24"/>
        </w:rPr>
        <w:t>Feases</w:t>
      </w:r>
      <w:proofErr w:type="spellEnd"/>
      <w:r w:rsidRPr="00FF0F1B">
        <w:rPr>
          <w:rFonts w:ascii="Calibri" w:eastAsia="Times New Roman" w:hAnsi="Calibri" w:cs="Calibri"/>
          <w:color w:val="000000"/>
          <w:sz w:val="24"/>
          <w:szCs w:val="24"/>
        </w:rPr>
        <w:t xml:space="preserve"> (University College London), ‘Experimentalist EU Antitrust and Digital Competition’</w:t>
      </w:r>
    </w:p>
    <w:p w14:paraId="423960B8" w14:textId="6FF72CE9" w:rsidR="009E363C" w:rsidRPr="00FF0F1B" w:rsidRDefault="009E363C" w:rsidP="00347563">
      <w:pPr>
        <w:pStyle w:val="Akapitzlist"/>
        <w:numPr>
          <w:ilvl w:val="0"/>
          <w:numId w:val="22"/>
        </w:numPr>
        <w:tabs>
          <w:tab w:val="clear" w:pos="2484"/>
        </w:tabs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FF0F1B">
        <w:rPr>
          <w:rFonts w:ascii="Calibri" w:hAnsi="Calibri" w:cs="Calibri"/>
          <w:color w:val="000000"/>
          <w:sz w:val="24"/>
          <w:szCs w:val="24"/>
        </w:rPr>
        <w:t>Argyri</w:t>
      </w:r>
      <w:proofErr w:type="spellEnd"/>
      <w:r w:rsidRPr="00FF0F1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F0F1B">
        <w:rPr>
          <w:rFonts w:ascii="Calibri" w:hAnsi="Calibri" w:cs="Calibri"/>
          <w:color w:val="000000"/>
          <w:sz w:val="24"/>
          <w:szCs w:val="24"/>
        </w:rPr>
        <w:t>Panezi</w:t>
      </w:r>
      <w:proofErr w:type="spellEnd"/>
      <w:r w:rsidRPr="00FF0F1B">
        <w:rPr>
          <w:rFonts w:ascii="Calibri" w:hAnsi="Calibri" w:cs="Calibri"/>
          <w:color w:val="000000"/>
          <w:sz w:val="24"/>
          <w:szCs w:val="24"/>
        </w:rPr>
        <w:t xml:space="preserve"> (Stanford)</w:t>
      </w:r>
      <w:r w:rsidR="00724DF8">
        <w:rPr>
          <w:rFonts w:ascii="Calibri" w:hAnsi="Calibri" w:cs="Calibri"/>
          <w:color w:val="000000"/>
          <w:sz w:val="24"/>
          <w:szCs w:val="24"/>
        </w:rPr>
        <w:t>,</w:t>
      </w:r>
      <w:r w:rsidRPr="00FF0F1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24DF8">
        <w:rPr>
          <w:rFonts w:ascii="Calibri" w:hAnsi="Calibri" w:cs="Calibri"/>
          <w:color w:val="000000"/>
          <w:sz w:val="24"/>
          <w:szCs w:val="24"/>
        </w:rPr>
        <w:t>‘</w:t>
      </w:r>
      <w:r w:rsidRPr="00FF0F1B">
        <w:rPr>
          <w:rFonts w:ascii="Calibri" w:eastAsia="Times New Roman" w:hAnsi="Calibri" w:cs="Calibri"/>
          <w:color w:val="000000"/>
          <w:sz w:val="24"/>
          <w:szCs w:val="24"/>
        </w:rPr>
        <w:t>Digitization Rush: Claiming New Territories in the Digital Space’</w:t>
      </w:r>
    </w:p>
    <w:p w14:paraId="2E40578C" w14:textId="77777777" w:rsidR="009E363C" w:rsidRPr="00FF0F1B" w:rsidRDefault="009E363C" w:rsidP="00347563">
      <w:pPr>
        <w:pStyle w:val="Akapitzlist"/>
        <w:numPr>
          <w:ilvl w:val="0"/>
          <w:numId w:val="22"/>
        </w:numPr>
        <w:tabs>
          <w:tab w:val="clear" w:pos="2484"/>
        </w:tabs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F0F1B">
        <w:rPr>
          <w:rFonts w:ascii="Calibri" w:hAnsi="Calibri" w:cs="Calibri"/>
          <w:color w:val="000000"/>
          <w:sz w:val="24"/>
          <w:szCs w:val="24"/>
        </w:rPr>
        <w:t xml:space="preserve">Can </w:t>
      </w:r>
      <w:proofErr w:type="spellStart"/>
      <w:r w:rsidRPr="00FF0F1B">
        <w:rPr>
          <w:rFonts w:ascii="Calibri" w:hAnsi="Calibri" w:cs="Calibri"/>
          <w:color w:val="000000"/>
          <w:sz w:val="24"/>
          <w:szCs w:val="24"/>
        </w:rPr>
        <w:t>Atik</w:t>
      </w:r>
      <w:proofErr w:type="spellEnd"/>
      <w:r w:rsidRPr="00FF0F1B">
        <w:rPr>
          <w:rFonts w:ascii="Calibri" w:hAnsi="Calibri" w:cs="Calibri"/>
          <w:color w:val="000000"/>
          <w:sz w:val="24"/>
          <w:szCs w:val="24"/>
        </w:rPr>
        <w:t xml:space="preserve"> (Tilburg), ‘</w:t>
      </w:r>
      <w:r w:rsidRPr="00FF0F1B">
        <w:rPr>
          <w:rFonts w:ascii="Calibri" w:eastAsia="Times New Roman" w:hAnsi="Calibri" w:cs="Calibri"/>
          <w:color w:val="000000"/>
          <w:sz w:val="24"/>
          <w:szCs w:val="24"/>
        </w:rPr>
        <w:t>Data Portability in Digital Agriculture Sector: A Proposal to Address a Novel Challenge’</w:t>
      </w:r>
    </w:p>
    <w:p w14:paraId="506CE2D2" w14:textId="45895166" w:rsidR="009E363C" w:rsidRPr="0019488D" w:rsidRDefault="009E363C" w:rsidP="00486F20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</w:pPr>
      <w:r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lastRenderedPageBreak/>
        <w:t xml:space="preserve">Panel </w:t>
      </w:r>
      <w:r w:rsidR="00652A7D"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5</w:t>
      </w:r>
      <w:r w:rsidRPr="0019488D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: Globalization </w:t>
      </w:r>
      <w:r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>and</w:t>
      </w:r>
      <w:r w:rsidRPr="0019488D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 Competition Law</w:t>
      </w:r>
      <w:r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 </w:t>
      </w:r>
      <w:r w:rsidR="007F3374" w:rsidRPr="007F3374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[</w:t>
      </w:r>
      <w:r w:rsidR="007F3374" w:rsidRP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Salle </w:t>
      </w:r>
      <w:r w:rsidR="002048DD" w:rsidRPr="002048DD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G.CAS</w:t>
      </w:r>
      <w:r w:rsid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="007F3374" w:rsidRP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, </w:t>
      </w:r>
      <w:proofErr w:type="spellStart"/>
      <w:r w:rsidR="002048DD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Espace</w:t>
      </w:r>
      <w:proofErr w:type="spellEnd"/>
      <w:r w:rsidR="002048DD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 CASSIN</w:t>
      </w:r>
      <w:r w:rsidR="007F3374" w:rsidRPr="007F3374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]</w:t>
      </w:r>
    </w:p>
    <w:p w14:paraId="7C468261" w14:textId="3A83924B" w:rsidR="009E363C" w:rsidRPr="00486F20" w:rsidRDefault="009E363C" w:rsidP="00486F20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rtl/>
        </w:rPr>
      </w:pPr>
      <w:r w:rsidRPr="00486F20">
        <w:rPr>
          <w:rFonts w:ascii="Calibri" w:eastAsia="Times New Roman" w:hAnsi="Calibri" w:cs="Calibri"/>
          <w:sz w:val="24"/>
          <w:szCs w:val="24"/>
        </w:rPr>
        <w:t xml:space="preserve">Panel chair: Bill Kovacic (George Washington University) </w:t>
      </w:r>
    </w:p>
    <w:p w14:paraId="3804B940" w14:textId="77777777" w:rsidR="009E363C" w:rsidRPr="004B0169" w:rsidRDefault="009E363C" w:rsidP="00347563">
      <w:pPr>
        <w:numPr>
          <w:ilvl w:val="0"/>
          <w:numId w:val="24"/>
        </w:numPr>
        <w:tabs>
          <w:tab w:val="clear" w:pos="2484"/>
          <w:tab w:val="num" w:pos="2124"/>
        </w:tabs>
        <w:spacing w:after="0" w:line="240" w:lineRule="auto"/>
        <w:ind w:left="1134"/>
        <w:jc w:val="both"/>
        <w:rPr>
          <w:rFonts w:eastAsia="Dutch801EU-Normal" w:cstheme="minorHAnsi"/>
          <w:sz w:val="24"/>
          <w:szCs w:val="24"/>
          <w:lang w:eastAsia="ar-SA"/>
        </w:rPr>
      </w:pPr>
      <w:r w:rsidRPr="004B0169">
        <w:rPr>
          <w:rFonts w:ascii="Calibri" w:hAnsi="Calibri" w:cs="Calibri"/>
          <w:color w:val="000000"/>
          <w:sz w:val="24"/>
          <w:szCs w:val="24"/>
        </w:rPr>
        <w:t>Chris Townley, Maria Tavares and Mattia Guidi (King's College London), ‘</w:t>
      </w:r>
      <w:r w:rsidRPr="004B0169">
        <w:rPr>
          <w:rFonts w:ascii="Calibri" w:eastAsia="Times New Roman" w:hAnsi="Calibri" w:cs="Calibri"/>
          <w:color w:val="000000"/>
          <w:sz w:val="24"/>
          <w:szCs w:val="24"/>
        </w:rPr>
        <w:t>Influence in the International Competition Network: Who Seeks It,  How Do They Do This and Why?’</w:t>
      </w:r>
    </w:p>
    <w:p w14:paraId="2843A963" w14:textId="77777777" w:rsidR="009E363C" w:rsidRPr="004B0169" w:rsidRDefault="009E363C" w:rsidP="00347563">
      <w:pPr>
        <w:numPr>
          <w:ilvl w:val="0"/>
          <w:numId w:val="24"/>
        </w:numPr>
        <w:tabs>
          <w:tab w:val="clear" w:pos="2484"/>
          <w:tab w:val="num" w:pos="2124"/>
        </w:tabs>
        <w:spacing w:after="0" w:line="240" w:lineRule="auto"/>
        <w:ind w:left="1134"/>
        <w:jc w:val="both"/>
        <w:rPr>
          <w:rFonts w:eastAsia="Dutch801EU-Normal" w:cstheme="minorHAnsi"/>
          <w:sz w:val="24"/>
          <w:szCs w:val="24"/>
          <w:lang w:eastAsia="ar-SA"/>
        </w:rPr>
      </w:pPr>
      <w:r w:rsidRPr="004B0169">
        <w:rPr>
          <w:rFonts w:ascii="Calibri" w:hAnsi="Calibri" w:cs="Calibri"/>
          <w:color w:val="000000"/>
          <w:sz w:val="24"/>
          <w:szCs w:val="24"/>
        </w:rPr>
        <w:t>Galyna Kostiukevych (Columbia University), ‘</w:t>
      </w:r>
      <w:r w:rsidRPr="004B0169">
        <w:rPr>
          <w:rFonts w:ascii="Calibri" w:eastAsia="Times New Roman" w:hAnsi="Calibri" w:cs="Calibri"/>
          <w:color w:val="000000"/>
          <w:sz w:val="24"/>
          <w:szCs w:val="24"/>
        </w:rPr>
        <w:t>Using Trade Tools to Counteract Anticompetitive Conduct Within Global Value Chains: Competition Chapters in Trade Agreements’</w:t>
      </w:r>
    </w:p>
    <w:p w14:paraId="46C60C56" w14:textId="77777777" w:rsidR="009E363C" w:rsidRPr="004B0169" w:rsidRDefault="009E363C" w:rsidP="00347563">
      <w:pPr>
        <w:numPr>
          <w:ilvl w:val="0"/>
          <w:numId w:val="24"/>
        </w:numPr>
        <w:tabs>
          <w:tab w:val="clear" w:pos="2484"/>
          <w:tab w:val="num" w:pos="2124"/>
        </w:tabs>
        <w:spacing w:after="0" w:line="240" w:lineRule="auto"/>
        <w:ind w:left="1134"/>
        <w:jc w:val="both"/>
        <w:rPr>
          <w:rFonts w:eastAsia="Dutch801EU-Normal" w:cstheme="minorHAnsi"/>
          <w:sz w:val="24"/>
          <w:szCs w:val="24"/>
          <w:lang w:eastAsia="ar-SA"/>
        </w:rPr>
      </w:pPr>
      <w:r w:rsidRPr="004B0169">
        <w:rPr>
          <w:rFonts w:ascii="Calibri" w:hAnsi="Calibri" w:cs="Calibri"/>
          <w:color w:val="000000"/>
          <w:sz w:val="24"/>
          <w:szCs w:val="24"/>
        </w:rPr>
        <w:t>Alexandr Svetlicinii (Macau), ‘</w:t>
      </w:r>
      <w:r w:rsidRPr="004B0169">
        <w:rPr>
          <w:rFonts w:ascii="Calibri" w:eastAsia="Times New Roman" w:hAnsi="Calibri" w:cs="Calibri"/>
          <w:color w:val="000000"/>
          <w:sz w:val="24"/>
          <w:szCs w:val="24"/>
        </w:rPr>
        <w:t>Levelling the Playing Field: Time to Reconsider the Treatment of China’s State-Owned Undertakings in EU Competition Law?’</w:t>
      </w:r>
    </w:p>
    <w:p w14:paraId="36D4231F" w14:textId="77777777" w:rsidR="009E363C" w:rsidRPr="004B0169" w:rsidRDefault="009E363C" w:rsidP="00347563">
      <w:pPr>
        <w:numPr>
          <w:ilvl w:val="0"/>
          <w:numId w:val="24"/>
        </w:numPr>
        <w:tabs>
          <w:tab w:val="clear" w:pos="2484"/>
          <w:tab w:val="num" w:pos="2124"/>
        </w:tabs>
        <w:spacing w:after="0" w:line="240" w:lineRule="auto"/>
        <w:ind w:left="1134"/>
        <w:jc w:val="both"/>
        <w:rPr>
          <w:rFonts w:eastAsia="Dutch801EU-Normal" w:cstheme="minorHAnsi"/>
          <w:sz w:val="24"/>
          <w:szCs w:val="24"/>
          <w:lang w:eastAsia="ar-SA"/>
        </w:rPr>
      </w:pPr>
      <w:r w:rsidRPr="004B0169">
        <w:rPr>
          <w:rFonts w:ascii="Calibri" w:eastAsia="Times New Roman" w:hAnsi="Calibri" w:cs="Calibri"/>
          <w:color w:val="000000"/>
          <w:sz w:val="24"/>
          <w:szCs w:val="24"/>
        </w:rPr>
        <w:t>Wendy Ng (Melbourne), ‘Changing Global Dynamics and International Competition Law: Considering China’s Potential Impact’</w:t>
      </w:r>
    </w:p>
    <w:p w14:paraId="7A025CC4" w14:textId="77777777" w:rsidR="00792AC2" w:rsidRPr="009E363C" w:rsidRDefault="00792AC2" w:rsidP="00964C7E">
      <w:pPr>
        <w:spacing w:after="0" w:line="240" w:lineRule="auto"/>
        <w:ind w:left="1530"/>
        <w:rPr>
          <w:rFonts w:eastAsia="Dutch801EU-Normal" w:cstheme="minorHAnsi"/>
          <w:sz w:val="24"/>
          <w:szCs w:val="24"/>
          <w:lang w:eastAsia="ar-SA"/>
        </w:rPr>
      </w:pPr>
    </w:p>
    <w:p w14:paraId="71227B0E" w14:textId="67D724BB" w:rsidR="005E44B9" w:rsidRPr="0047399A" w:rsidRDefault="00792AC2" w:rsidP="00124811">
      <w:pPr>
        <w:shd w:val="clear" w:color="auto" w:fill="DBE5F1" w:themeFill="accent1" w:themeFillTint="33"/>
        <w:tabs>
          <w:tab w:val="left" w:pos="5670"/>
        </w:tabs>
        <w:spacing w:after="0" w:line="240" w:lineRule="auto"/>
        <w:ind w:left="284"/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</w:pPr>
      <w:bookmarkStart w:id="7" w:name="Breakout_Session_2"/>
      <w:r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>Breakout</w:t>
      </w:r>
      <w:r w:rsidR="005E44B9" w:rsidRPr="0047399A"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 xml:space="preserve"> Session II </w:t>
      </w:r>
      <w:bookmarkEnd w:id="7"/>
      <w:r w:rsidR="005E44B9" w:rsidRPr="0047399A"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 xml:space="preserve">(panels </w:t>
      </w:r>
      <w:r w:rsidR="004C1A72"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>6</w:t>
      </w:r>
      <w:r w:rsidR="005E44B9" w:rsidRPr="0047399A"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>-1</w:t>
      </w:r>
      <w:r w:rsidR="004C1A72"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>0</w:t>
      </w:r>
      <w:r w:rsidR="005E44B9" w:rsidRPr="0047399A"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>)</w:t>
      </w:r>
      <w:r w:rsidR="00124811"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ab/>
      </w:r>
      <w:hyperlink w:anchor="return_2" w:history="1">
        <w:r w:rsidR="00124811" w:rsidRPr="00124811">
          <w:rPr>
            <w:rStyle w:val="Hipercze"/>
            <w:rFonts w:ascii="Calibri" w:eastAsia="Times New Roman" w:hAnsi="Calibri" w:cs="Calibri"/>
            <w:noProof w:val="0"/>
            <w:sz w:val="26"/>
            <w:szCs w:val="26"/>
            <w:lang w:val="en-US"/>
          </w:rPr>
          <w:t>(</w:t>
        </w:r>
        <w:r w:rsidR="00124811" w:rsidRPr="00124811">
          <w:rPr>
            <w:rStyle w:val="Hipercze"/>
            <w:rFonts w:ascii="Calibri" w:eastAsia="Times New Roman" w:hAnsi="Calibri" w:cs="Calibri"/>
            <w:i/>
            <w:noProof w:val="0"/>
            <w:sz w:val="26"/>
            <w:szCs w:val="26"/>
            <w:lang w:val="en-US"/>
          </w:rPr>
          <w:t>Return to main program)</w:t>
        </w:r>
      </w:hyperlink>
    </w:p>
    <w:p w14:paraId="52D7B555" w14:textId="3C47AC14" w:rsidR="005E44B9" w:rsidRPr="0047399A" w:rsidRDefault="00792AC2" w:rsidP="00486F20">
      <w:pPr>
        <w:shd w:val="clear" w:color="auto" w:fill="DBE5F1" w:themeFill="accent1" w:themeFillTint="33"/>
        <w:spacing w:after="0" w:line="240" w:lineRule="auto"/>
        <w:ind w:left="284"/>
        <w:rPr>
          <w:rFonts w:ascii="Calibri" w:eastAsia="Times New Roman" w:hAnsi="Calibri" w:cs="Calibri"/>
          <w:noProof w:val="0"/>
          <w:sz w:val="26"/>
          <w:szCs w:val="26"/>
          <w:lang w:val="en-US"/>
        </w:rPr>
      </w:pPr>
      <w:r>
        <w:rPr>
          <w:rFonts w:ascii="Calibri" w:eastAsia="Times New Roman" w:hAnsi="Calibri" w:cs="Calibri"/>
          <w:noProof w:val="0"/>
          <w:sz w:val="26"/>
          <w:szCs w:val="26"/>
          <w:lang w:val="en-US"/>
        </w:rPr>
        <w:t>Friday</w:t>
      </w:r>
      <w:r w:rsidR="005E44B9" w:rsidRPr="0047399A">
        <w:rPr>
          <w:rFonts w:ascii="Calibri" w:eastAsia="Times New Roman" w:hAnsi="Calibri" w:cs="Calibri"/>
          <w:noProof w:val="0"/>
          <w:sz w:val="26"/>
          <w:szCs w:val="26"/>
          <w:lang w:val="en-US"/>
        </w:rPr>
        <w:t>, June 2</w:t>
      </w:r>
      <w:r>
        <w:rPr>
          <w:rFonts w:ascii="Calibri" w:eastAsia="Times New Roman" w:hAnsi="Calibri" w:cs="Calibri"/>
          <w:noProof w:val="0"/>
          <w:sz w:val="26"/>
          <w:szCs w:val="26"/>
          <w:lang w:val="en-US"/>
        </w:rPr>
        <w:t>8</w:t>
      </w:r>
      <w:r w:rsidR="005E44B9" w:rsidRPr="0047399A">
        <w:rPr>
          <w:rFonts w:ascii="Calibri" w:eastAsia="Times New Roman" w:hAnsi="Calibri" w:cs="Calibri"/>
          <w:noProof w:val="0"/>
          <w:sz w:val="26"/>
          <w:szCs w:val="26"/>
          <w:lang w:val="en-US"/>
        </w:rPr>
        <w:t xml:space="preserve"> 9:00-1</w:t>
      </w:r>
      <w:r w:rsidR="004B0169">
        <w:rPr>
          <w:rFonts w:ascii="Calibri" w:eastAsia="Times New Roman" w:hAnsi="Calibri" w:cs="Calibri"/>
          <w:noProof w:val="0"/>
          <w:sz w:val="26"/>
          <w:szCs w:val="26"/>
          <w:lang w:val="en-US"/>
        </w:rPr>
        <w:t>1</w:t>
      </w:r>
      <w:r w:rsidR="005E44B9" w:rsidRPr="0047399A">
        <w:rPr>
          <w:rFonts w:ascii="Calibri" w:eastAsia="Times New Roman" w:hAnsi="Calibri" w:cs="Calibri"/>
          <w:noProof w:val="0"/>
          <w:sz w:val="26"/>
          <w:szCs w:val="26"/>
          <w:lang w:val="en-US"/>
        </w:rPr>
        <w:t>:</w:t>
      </w:r>
      <w:r w:rsidR="004B0169">
        <w:rPr>
          <w:rFonts w:ascii="Calibri" w:eastAsia="Times New Roman" w:hAnsi="Calibri" w:cs="Calibri"/>
          <w:noProof w:val="0"/>
          <w:sz w:val="26"/>
          <w:szCs w:val="26"/>
          <w:lang w:val="en-US"/>
        </w:rPr>
        <w:t>0</w:t>
      </w:r>
      <w:r w:rsidR="005E44B9" w:rsidRPr="0047399A">
        <w:rPr>
          <w:rFonts w:ascii="Calibri" w:eastAsia="Times New Roman" w:hAnsi="Calibri" w:cs="Calibri"/>
          <w:noProof w:val="0"/>
          <w:sz w:val="26"/>
          <w:szCs w:val="26"/>
          <w:lang w:val="en-US"/>
        </w:rPr>
        <w:t>0am</w:t>
      </w:r>
    </w:p>
    <w:p w14:paraId="3854516D" w14:textId="79475563" w:rsidR="005E44B9" w:rsidRPr="0047399A" w:rsidRDefault="00506560" w:rsidP="00486F20">
      <w:pPr>
        <w:spacing w:after="0" w:line="240" w:lineRule="auto"/>
        <w:ind w:left="284"/>
        <w:rPr>
          <w:rFonts w:ascii="Calibri" w:eastAsia="Times New Roman" w:hAnsi="Calibri" w:cs="Calibri"/>
          <w:i/>
          <w:noProof w:val="0"/>
          <w:sz w:val="26"/>
          <w:szCs w:val="26"/>
          <w:lang w:val="en-US"/>
        </w:rPr>
      </w:pPr>
      <w:r>
        <w:rPr>
          <w:rFonts w:ascii="Calibri" w:eastAsia="Times New Roman" w:hAnsi="Calibri" w:cs="Calibri"/>
          <w:i/>
          <w:noProof w:val="0"/>
          <w:sz w:val="26"/>
          <w:szCs w:val="26"/>
          <w:lang w:val="en-US"/>
        </w:rPr>
        <w:t>Some of the p</w:t>
      </w:r>
      <w:r w:rsidR="005E44B9" w:rsidRPr="0047399A">
        <w:rPr>
          <w:rFonts w:ascii="Calibri" w:eastAsia="Times New Roman" w:hAnsi="Calibri" w:cs="Calibri"/>
          <w:i/>
          <w:noProof w:val="0"/>
          <w:sz w:val="26"/>
          <w:szCs w:val="26"/>
          <w:lang w:val="en-US"/>
        </w:rPr>
        <w:t>apers will also b</w:t>
      </w:r>
      <w:r w:rsidR="004C1A72">
        <w:rPr>
          <w:rFonts w:ascii="Calibri" w:eastAsia="Times New Roman" w:hAnsi="Calibri" w:cs="Calibri"/>
          <w:i/>
          <w:noProof w:val="0"/>
          <w:sz w:val="26"/>
          <w:szCs w:val="26"/>
          <w:lang w:val="en-US"/>
        </w:rPr>
        <w:t>e presented in Poster Session I</w:t>
      </w:r>
    </w:p>
    <w:p w14:paraId="093D2694" w14:textId="77777777" w:rsidR="0047399A" w:rsidRDefault="0047399A" w:rsidP="0047399A">
      <w:pPr>
        <w:spacing w:after="0" w:line="240" w:lineRule="auto"/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</w:pPr>
    </w:p>
    <w:p w14:paraId="0FC6D276" w14:textId="05E133EF" w:rsidR="007F3374" w:rsidRDefault="0019488D" w:rsidP="00486F20">
      <w:pPr>
        <w:spacing w:after="0" w:line="240" w:lineRule="auto"/>
        <w:ind w:left="284"/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</w:pPr>
      <w:r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 xml:space="preserve">Panel </w:t>
      </w:r>
      <w:r w:rsidR="004C1A72"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6</w:t>
      </w:r>
      <w:r w:rsidRPr="0019488D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: </w:t>
      </w:r>
      <w:r w:rsidR="00C803A9" w:rsidRPr="00947E40">
        <w:rPr>
          <w:rFonts w:cstheme="minorHAnsi"/>
          <w:b/>
          <w:noProof w:val="0"/>
          <w:sz w:val="24"/>
          <w:szCs w:val="24"/>
          <w:lang w:val="en-US"/>
        </w:rPr>
        <w:t xml:space="preserve">Competition law and </w:t>
      </w:r>
      <w:r w:rsidR="005562EB">
        <w:rPr>
          <w:rFonts w:cstheme="minorHAnsi"/>
          <w:b/>
          <w:noProof w:val="0"/>
          <w:sz w:val="24"/>
          <w:szCs w:val="24"/>
          <w:lang w:val="en-US"/>
        </w:rPr>
        <w:t>New Technologies</w:t>
      </w:r>
      <w:r w:rsidR="00C803A9" w:rsidRPr="00F02AD1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7F3374" w:rsidRPr="007F3374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[</w:t>
      </w:r>
      <w:r w:rsidR="007F3374" w:rsidRP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Salle </w:t>
      </w:r>
      <w:r w:rsidR="002048DD" w:rsidRPr="002048DD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1.02</w:t>
      </w:r>
      <w:r w:rsid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="00EB3E7F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- PORTALIS</w:t>
      </w:r>
      <w:r w:rsidR="007F3374" w:rsidRPr="007F3374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]</w:t>
      </w:r>
    </w:p>
    <w:p w14:paraId="05F0A2DB" w14:textId="286A4431" w:rsidR="00F02AD1" w:rsidRPr="00486F20" w:rsidRDefault="0019488D" w:rsidP="00486F20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</w:rPr>
      </w:pPr>
      <w:r w:rsidRPr="00486F20">
        <w:rPr>
          <w:rFonts w:ascii="Calibri" w:eastAsia="Times New Roman" w:hAnsi="Calibri" w:cs="Calibri"/>
          <w:sz w:val="24"/>
          <w:szCs w:val="24"/>
        </w:rPr>
        <w:t xml:space="preserve">Panel chair: </w:t>
      </w:r>
      <w:r w:rsidR="00FF0F1B" w:rsidRPr="001846F1">
        <w:rPr>
          <w:rFonts w:ascii="Calibri" w:eastAsia="Times New Roman" w:hAnsi="Calibri" w:cs="Calibri"/>
          <w:sz w:val="24"/>
          <w:szCs w:val="24"/>
        </w:rPr>
        <w:t>Wolfgang Kerber</w:t>
      </w:r>
      <w:r w:rsidR="00FF0F1B">
        <w:rPr>
          <w:rFonts w:ascii="Calibri" w:eastAsia="Times New Roman" w:hAnsi="Calibri" w:cs="Calibri"/>
          <w:sz w:val="24"/>
          <w:szCs w:val="24"/>
        </w:rPr>
        <w:t xml:space="preserve"> (</w:t>
      </w:r>
      <w:r w:rsidR="00FF0F1B" w:rsidRPr="001846F1">
        <w:rPr>
          <w:rFonts w:ascii="Calibri" w:eastAsia="Times New Roman" w:hAnsi="Calibri" w:cs="Calibri"/>
          <w:sz w:val="24"/>
          <w:szCs w:val="24"/>
        </w:rPr>
        <w:t>Philipps University Marburg</w:t>
      </w:r>
      <w:r w:rsidR="00FF0F1B">
        <w:rPr>
          <w:rFonts w:ascii="Calibri" w:eastAsia="Times New Roman" w:hAnsi="Calibri" w:cs="Calibri"/>
          <w:sz w:val="24"/>
          <w:szCs w:val="24"/>
        </w:rPr>
        <w:t xml:space="preserve">) </w:t>
      </w:r>
    </w:p>
    <w:p w14:paraId="45803A99" w14:textId="2A9E0335" w:rsidR="005562EB" w:rsidRPr="00C13553" w:rsidRDefault="005562EB" w:rsidP="00347563">
      <w:pPr>
        <w:numPr>
          <w:ilvl w:val="0"/>
          <w:numId w:val="20"/>
        </w:numPr>
        <w:tabs>
          <w:tab w:val="clear" w:pos="2484"/>
        </w:tabs>
        <w:spacing w:after="0" w:line="240" w:lineRule="auto"/>
        <w:ind w:left="1134"/>
        <w:rPr>
          <w:rFonts w:eastAsia="Dutch801EU-Normal" w:cstheme="minorHAnsi"/>
          <w:sz w:val="24"/>
          <w:szCs w:val="24"/>
          <w:lang w:eastAsia="ar-SA"/>
        </w:rPr>
      </w:pPr>
      <w:r w:rsidRPr="00E052F2">
        <w:rPr>
          <w:rFonts w:ascii="Calibri" w:hAnsi="Calibri" w:cs="Calibri"/>
          <w:color w:val="000000"/>
          <w:sz w:val="24"/>
          <w:szCs w:val="24"/>
        </w:rPr>
        <w:t>Thibault Schrepel (Utrecht), ‘</w:t>
      </w:r>
      <w:r w:rsidRPr="00E052F2">
        <w:rPr>
          <w:rFonts w:ascii="Calibri" w:eastAsia="Times New Roman" w:hAnsi="Calibri" w:cs="Calibri"/>
          <w:color w:val="000000"/>
          <w:sz w:val="24"/>
          <w:szCs w:val="24"/>
        </w:rPr>
        <w:t>Collusion by Blockchain and Smart Contracts’</w:t>
      </w:r>
    </w:p>
    <w:p w14:paraId="50CCF6B6" w14:textId="44EBAEC2" w:rsidR="00C13553" w:rsidRPr="00C13553" w:rsidRDefault="00C13553" w:rsidP="00C13553">
      <w:pPr>
        <w:numPr>
          <w:ilvl w:val="0"/>
          <w:numId w:val="20"/>
        </w:numPr>
        <w:tabs>
          <w:tab w:val="clear" w:pos="2484"/>
        </w:tabs>
        <w:spacing w:after="0" w:line="240" w:lineRule="auto"/>
        <w:ind w:left="1134"/>
        <w:rPr>
          <w:rFonts w:eastAsia="Dutch801EU-Normal" w:cstheme="minorHAnsi"/>
          <w:sz w:val="24"/>
          <w:szCs w:val="24"/>
          <w:lang w:eastAsia="ar-SA"/>
        </w:rPr>
      </w:pPr>
      <w:r w:rsidRPr="00E052F2">
        <w:rPr>
          <w:rFonts w:ascii="Calibri" w:eastAsia="Times New Roman" w:hAnsi="Calibri" w:cs="Calibri"/>
          <w:color w:val="000000"/>
          <w:sz w:val="24"/>
          <w:szCs w:val="24"/>
        </w:rPr>
        <w:t>Michal S. Gal (Haifa), ‘Antitrust Implications of 3D Printing’</w:t>
      </w:r>
    </w:p>
    <w:p w14:paraId="29FB2460" w14:textId="77777777" w:rsidR="0081765F" w:rsidRPr="00E052F2" w:rsidRDefault="00F94A2E" w:rsidP="00347563">
      <w:pPr>
        <w:numPr>
          <w:ilvl w:val="0"/>
          <w:numId w:val="20"/>
        </w:numPr>
        <w:tabs>
          <w:tab w:val="clear" w:pos="2484"/>
        </w:tabs>
        <w:spacing w:after="0" w:line="240" w:lineRule="auto"/>
        <w:ind w:left="1134"/>
        <w:rPr>
          <w:rFonts w:eastAsia="Dutch801EU-Normal" w:cstheme="minorHAnsi"/>
          <w:sz w:val="24"/>
          <w:szCs w:val="24"/>
          <w:lang w:eastAsia="ar-SA"/>
        </w:rPr>
      </w:pPr>
      <w:r w:rsidRPr="00E052F2">
        <w:rPr>
          <w:rFonts w:ascii="Calibri" w:hAnsi="Calibri" w:cs="Calibri"/>
          <w:color w:val="000000"/>
          <w:sz w:val="24"/>
          <w:szCs w:val="24"/>
        </w:rPr>
        <w:t>Salil K. Mehra (Temple), ‘</w:t>
      </w:r>
      <w:r w:rsidRPr="00E052F2">
        <w:rPr>
          <w:rFonts w:ascii="Calibri" w:eastAsia="Times New Roman" w:hAnsi="Calibri" w:cs="Calibri"/>
          <w:color w:val="000000"/>
          <w:sz w:val="24"/>
          <w:szCs w:val="24"/>
        </w:rPr>
        <w:t>Antitrust Without Markets’</w:t>
      </w:r>
    </w:p>
    <w:p w14:paraId="2BD25D51" w14:textId="0BD76CB4" w:rsidR="0081765F" w:rsidRPr="00E052F2" w:rsidRDefault="0081765F" w:rsidP="00347563">
      <w:pPr>
        <w:numPr>
          <w:ilvl w:val="0"/>
          <w:numId w:val="20"/>
        </w:numPr>
        <w:tabs>
          <w:tab w:val="clear" w:pos="2484"/>
        </w:tabs>
        <w:spacing w:after="0" w:line="240" w:lineRule="auto"/>
        <w:ind w:left="1134"/>
        <w:rPr>
          <w:rFonts w:eastAsia="Dutch801EU-Normal" w:cstheme="minorHAnsi"/>
          <w:sz w:val="24"/>
          <w:szCs w:val="24"/>
          <w:lang w:eastAsia="ar-SA"/>
        </w:rPr>
      </w:pPr>
      <w:r w:rsidRPr="00E052F2">
        <w:rPr>
          <w:rFonts w:ascii="Calibri" w:hAnsi="Calibri" w:cs="Calibri"/>
          <w:color w:val="000000"/>
          <w:sz w:val="24"/>
          <w:szCs w:val="24"/>
        </w:rPr>
        <w:t>Oles Andriychuk (Stirling), ‘</w:t>
      </w:r>
      <w:r w:rsidRPr="00E052F2">
        <w:rPr>
          <w:rFonts w:ascii="Calibri" w:eastAsia="Times New Roman" w:hAnsi="Calibri" w:cs="Calibri"/>
          <w:color w:val="000000"/>
          <w:sz w:val="24"/>
          <w:szCs w:val="24"/>
        </w:rPr>
        <w:t>Net Neutrality and Disruptive Innovation: Challenging the Conventional Antitrust Discourse</w:t>
      </w:r>
      <w:r w:rsidR="00BA704B" w:rsidRPr="00E052F2">
        <w:rPr>
          <w:rFonts w:ascii="Calibri" w:eastAsia="Times New Roman" w:hAnsi="Calibri" w:cs="Calibri"/>
          <w:color w:val="000000"/>
          <w:sz w:val="24"/>
          <w:szCs w:val="24"/>
        </w:rPr>
        <w:t>’</w:t>
      </w:r>
    </w:p>
    <w:p w14:paraId="18156E82" w14:textId="77777777" w:rsidR="0047399A" w:rsidRPr="007956AE" w:rsidRDefault="0047399A" w:rsidP="00C803A9">
      <w:pPr>
        <w:spacing w:after="0" w:line="240" w:lineRule="auto"/>
        <w:ind w:left="1890"/>
        <w:rPr>
          <w:rFonts w:eastAsia="Dutch801EU-Normal" w:cstheme="minorHAnsi"/>
          <w:sz w:val="24"/>
          <w:szCs w:val="24"/>
          <w:lang w:val="en-US" w:eastAsia="ar-SA"/>
        </w:rPr>
      </w:pPr>
    </w:p>
    <w:p w14:paraId="4B45F112" w14:textId="5AF800D7" w:rsidR="00652A7D" w:rsidRPr="00F02AD1" w:rsidRDefault="00652A7D" w:rsidP="00486F20">
      <w:pPr>
        <w:spacing w:after="0" w:line="240" w:lineRule="auto"/>
        <w:ind w:left="284"/>
        <w:rPr>
          <w:rFonts w:cstheme="minorHAnsi"/>
          <w:b/>
          <w:bCs/>
          <w:sz w:val="24"/>
          <w:szCs w:val="24"/>
          <w:lang w:val="en-US"/>
        </w:rPr>
      </w:pPr>
      <w:r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Panel 7</w:t>
      </w:r>
      <w:r w:rsidRPr="0019488D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: </w:t>
      </w:r>
      <w:r>
        <w:rPr>
          <w:rFonts w:cstheme="minorHAnsi"/>
          <w:b/>
          <w:noProof w:val="0"/>
          <w:sz w:val="24"/>
          <w:szCs w:val="24"/>
          <w:lang w:val="en-US"/>
        </w:rPr>
        <w:t>Remedies and Private Actions</w:t>
      </w:r>
      <w:r w:rsidRPr="00F02AD1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7F3374" w:rsidRPr="007F3374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[</w:t>
      </w:r>
      <w:r w:rsidR="007F3374" w:rsidRP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Salle </w:t>
      </w:r>
      <w:r w:rsidR="007F3374" w:rsidRPr="002048DD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1</w:t>
      </w:r>
      <w:r w:rsidR="002048DD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.15</w:t>
      </w:r>
      <w:r w:rsid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="00EB3E7F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- PORTALIS</w:t>
      </w:r>
      <w:r w:rsidR="007F3374" w:rsidRPr="007F3374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]</w:t>
      </w:r>
    </w:p>
    <w:p w14:paraId="553E2058" w14:textId="20E8E674" w:rsidR="00652A7D" w:rsidRPr="00486F20" w:rsidRDefault="00652A7D" w:rsidP="00486F20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</w:rPr>
      </w:pPr>
      <w:r w:rsidRPr="00486F20">
        <w:rPr>
          <w:rFonts w:ascii="Calibri" w:eastAsia="Times New Roman" w:hAnsi="Calibri" w:cs="Calibri"/>
          <w:sz w:val="24"/>
          <w:szCs w:val="24"/>
        </w:rPr>
        <w:t xml:space="preserve">Panel chair: </w:t>
      </w:r>
      <w:r w:rsidR="00FF0F1B" w:rsidRPr="00486F20">
        <w:rPr>
          <w:rFonts w:ascii="Calibri" w:eastAsia="Times New Roman" w:hAnsi="Calibri" w:cs="Calibri"/>
          <w:sz w:val="24"/>
          <w:szCs w:val="24"/>
        </w:rPr>
        <w:t xml:space="preserve">Dennis Davis </w:t>
      </w:r>
    </w:p>
    <w:p w14:paraId="4B6BC3E2" w14:textId="77777777" w:rsidR="00652A7D" w:rsidRPr="00C0707B" w:rsidRDefault="00652A7D" w:rsidP="00347563">
      <w:pPr>
        <w:pStyle w:val="Akapitzlist"/>
        <w:numPr>
          <w:ilvl w:val="0"/>
          <w:numId w:val="44"/>
        </w:numPr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0707B">
        <w:rPr>
          <w:rFonts w:ascii="Calibri" w:hAnsi="Calibri" w:cs="Calibri"/>
          <w:color w:val="000000"/>
          <w:sz w:val="24"/>
          <w:szCs w:val="24"/>
        </w:rPr>
        <w:t>Or Brook (Leeds), ‘</w:t>
      </w:r>
      <w:r w:rsidRPr="00C0707B">
        <w:rPr>
          <w:rFonts w:ascii="Calibri" w:eastAsia="Times New Roman" w:hAnsi="Calibri" w:cs="Calibri"/>
          <w:color w:val="000000"/>
          <w:sz w:val="24"/>
          <w:szCs w:val="24"/>
        </w:rPr>
        <w:t>Has EU Competition Law Lost its Bite? A Hard Look on How “Soft” Enforcement  Undermined the Basic Conventions and Goals of EU Competition Law’</w:t>
      </w:r>
    </w:p>
    <w:p w14:paraId="00468EDF" w14:textId="77777777" w:rsidR="00652A7D" w:rsidRPr="00C0707B" w:rsidRDefault="00652A7D" w:rsidP="00347563">
      <w:pPr>
        <w:pStyle w:val="Akapitzlist"/>
        <w:numPr>
          <w:ilvl w:val="0"/>
          <w:numId w:val="44"/>
        </w:num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0707B">
        <w:rPr>
          <w:rFonts w:ascii="Calibri" w:eastAsia="Times New Roman" w:hAnsi="Calibri" w:cs="Calibri"/>
          <w:color w:val="000000"/>
          <w:sz w:val="24"/>
          <w:szCs w:val="24"/>
        </w:rPr>
        <w:t xml:space="preserve">Sofia Oliveira </w:t>
      </w:r>
      <w:proofErr w:type="spellStart"/>
      <w:r w:rsidRPr="00C0707B">
        <w:rPr>
          <w:rFonts w:ascii="Calibri" w:eastAsia="Times New Roman" w:hAnsi="Calibri" w:cs="Calibri"/>
          <w:color w:val="000000"/>
          <w:sz w:val="24"/>
          <w:szCs w:val="24"/>
        </w:rPr>
        <w:t>Pais</w:t>
      </w:r>
      <w:proofErr w:type="spellEnd"/>
      <w:r w:rsidRPr="00C0707B">
        <w:rPr>
          <w:rFonts w:ascii="Calibri" w:eastAsia="Times New Roman" w:hAnsi="Calibri" w:cs="Calibri"/>
          <w:color w:val="000000"/>
          <w:sz w:val="24"/>
          <w:szCs w:val="24"/>
        </w:rPr>
        <w:t xml:space="preserve"> &amp; Catarina Vieira Peres (</w:t>
      </w:r>
      <w:proofErr w:type="spellStart"/>
      <w:r w:rsidRPr="00C0707B">
        <w:rPr>
          <w:rFonts w:ascii="Calibri" w:eastAsia="Times New Roman" w:hAnsi="Calibri" w:cs="Calibri"/>
          <w:color w:val="000000"/>
          <w:sz w:val="24"/>
          <w:szCs w:val="24"/>
        </w:rPr>
        <w:t>Universidade</w:t>
      </w:r>
      <w:proofErr w:type="spellEnd"/>
      <w:r w:rsidRPr="00C0707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0707B">
        <w:rPr>
          <w:rFonts w:ascii="Calibri" w:eastAsia="Times New Roman" w:hAnsi="Calibri" w:cs="Calibri"/>
          <w:color w:val="000000"/>
          <w:sz w:val="24"/>
          <w:szCs w:val="24"/>
        </w:rPr>
        <w:t>Catolica</w:t>
      </w:r>
      <w:proofErr w:type="spellEnd"/>
      <w:r w:rsidRPr="00C0707B">
        <w:rPr>
          <w:rFonts w:ascii="Calibri" w:eastAsia="Times New Roman" w:hAnsi="Calibri" w:cs="Calibri"/>
          <w:color w:val="000000"/>
          <w:sz w:val="24"/>
          <w:szCs w:val="24"/>
        </w:rPr>
        <w:t xml:space="preserve"> Portuguesa), “Against Whom Can Damages for Competition Law Infringements Be Claimed?”</w:t>
      </w:r>
    </w:p>
    <w:p w14:paraId="2DE3A55A" w14:textId="77777777" w:rsidR="00652A7D" w:rsidRPr="00C0707B" w:rsidRDefault="00652A7D" w:rsidP="00347563">
      <w:pPr>
        <w:pStyle w:val="Akapitzlist"/>
        <w:numPr>
          <w:ilvl w:val="0"/>
          <w:numId w:val="44"/>
        </w:numPr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0707B">
        <w:rPr>
          <w:rFonts w:ascii="Calibri" w:hAnsi="Calibri" w:cs="Calibri"/>
          <w:color w:val="000000"/>
          <w:sz w:val="24"/>
          <w:szCs w:val="24"/>
        </w:rPr>
        <w:t xml:space="preserve">Penelope Alexia </w:t>
      </w:r>
      <w:proofErr w:type="spellStart"/>
      <w:r w:rsidRPr="00C0707B">
        <w:rPr>
          <w:rFonts w:ascii="Calibri" w:hAnsi="Calibri" w:cs="Calibri"/>
          <w:color w:val="000000"/>
          <w:sz w:val="24"/>
          <w:szCs w:val="24"/>
        </w:rPr>
        <w:t>Giosa</w:t>
      </w:r>
      <w:proofErr w:type="spellEnd"/>
      <w:r w:rsidRPr="00C0707B">
        <w:rPr>
          <w:rFonts w:ascii="Calibri" w:hAnsi="Calibri" w:cs="Calibri"/>
          <w:color w:val="000000"/>
          <w:sz w:val="24"/>
          <w:szCs w:val="24"/>
        </w:rPr>
        <w:t xml:space="preserve"> (East Anglia), ‘</w:t>
      </w:r>
      <w:r w:rsidRPr="00C0707B">
        <w:rPr>
          <w:rFonts w:ascii="Calibri" w:eastAsia="Times New Roman" w:hAnsi="Calibri" w:cs="Calibri"/>
          <w:color w:val="000000"/>
          <w:sz w:val="24"/>
          <w:szCs w:val="24"/>
        </w:rPr>
        <w:t>Debarment, Self-Cleaning and Leniency: Friends or Foes?’</w:t>
      </w:r>
    </w:p>
    <w:p w14:paraId="114B4B36" w14:textId="77777777" w:rsidR="00652A7D" w:rsidRPr="00C0707B" w:rsidRDefault="00652A7D" w:rsidP="00347563">
      <w:pPr>
        <w:pStyle w:val="Akapitzlist"/>
        <w:numPr>
          <w:ilvl w:val="0"/>
          <w:numId w:val="44"/>
        </w:num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0707B">
        <w:rPr>
          <w:rFonts w:ascii="Calibri" w:hAnsi="Calibri" w:cs="Calibri"/>
          <w:color w:val="000000"/>
          <w:sz w:val="24"/>
          <w:szCs w:val="24"/>
        </w:rPr>
        <w:t xml:space="preserve">Eugenio </w:t>
      </w:r>
      <w:proofErr w:type="spellStart"/>
      <w:r w:rsidRPr="00C0707B">
        <w:rPr>
          <w:rFonts w:ascii="Calibri" w:hAnsi="Calibri" w:cs="Calibri"/>
          <w:color w:val="000000"/>
          <w:sz w:val="24"/>
          <w:szCs w:val="24"/>
        </w:rPr>
        <w:t>Olmedo</w:t>
      </w:r>
      <w:proofErr w:type="spellEnd"/>
      <w:r w:rsidRPr="00C0707B">
        <w:rPr>
          <w:rFonts w:ascii="Calibri" w:hAnsi="Calibri" w:cs="Calibri"/>
          <w:color w:val="000000"/>
          <w:sz w:val="24"/>
          <w:szCs w:val="24"/>
        </w:rPr>
        <w:t>-Peralta (Malaga), ‘</w:t>
      </w:r>
      <w:r w:rsidRPr="00C0707B">
        <w:rPr>
          <w:rFonts w:ascii="Calibri" w:eastAsia="Times New Roman" w:hAnsi="Calibri" w:cs="Calibri"/>
          <w:color w:val="000000"/>
          <w:sz w:val="24"/>
          <w:szCs w:val="24"/>
        </w:rPr>
        <w:t>The Evidential Effect of Commitment Decisions in Damage Claims. What’s the Assumptive Value of a Pledge?’</w:t>
      </w:r>
    </w:p>
    <w:p w14:paraId="10910C7E" w14:textId="19F63E95" w:rsidR="00652A7D" w:rsidRPr="00C0707B" w:rsidRDefault="00652A7D" w:rsidP="00347563">
      <w:pPr>
        <w:pStyle w:val="Akapitzlist"/>
        <w:numPr>
          <w:ilvl w:val="0"/>
          <w:numId w:val="44"/>
        </w:numPr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C0707B">
        <w:rPr>
          <w:rFonts w:ascii="Calibri" w:hAnsi="Calibri" w:cs="Calibri"/>
          <w:color w:val="000000"/>
          <w:sz w:val="24"/>
          <w:szCs w:val="24"/>
        </w:rPr>
        <w:t>Malgorzata</w:t>
      </w:r>
      <w:proofErr w:type="spellEnd"/>
      <w:r w:rsidRPr="00C0707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0707B">
        <w:rPr>
          <w:rFonts w:ascii="Calibri" w:hAnsi="Calibri" w:cs="Calibri"/>
          <w:color w:val="000000"/>
          <w:sz w:val="24"/>
          <w:szCs w:val="24"/>
        </w:rPr>
        <w:t>Kozak</w:t>
      </w:r>
      <w:proofErr w:type="spellEnd"/>
      <w:r w:rsidRPr="00C0707B">
        <w:rPr>
          <w:rFonts w:ascii="Calibri" w:hAnsi="Calibri" w:cs="Calibri"/>
          <w:color w:val="000000"/>
          <w:sz w:val="24"/>
          <w:szCs w:val="24"/>
        </w:rPr>
        <w:t xml:space="preserve"> (Utrecht), ‘</w:t>
      </w:r>
      <w:r w:rsidRPr="00C0707B">
        <w:rPr>
          <w:rFonts w:ascii="Calibri" w:eastAsia="Times New Roman" w:hAnsi="Calibri" w:cs="Calibri"/>
          <w:color w:val="000000"/>
          <w:sz w:val="24"/>
          <w:szCs w:val="24"/>
        </w:rPr>
        <w:t xml:space="preserve">Finding the Equilibrium and Convergence </w:t>
      </w:r>
      <w:r w:rsidR="00C0707B" w:rsidRPr="00C0707B">
        <w:rPr>
          <w:rFonts w:ascii="Calibri" w:eastAsia="Times New Roman" w:hAnsi="Calibri" w:cs="Calibri"/>
          <w:color w:val="000000"/>
          <w:sz w:val="24"/>
          <w:szCs w:val="24"/>
        </w:rPr>
        <w:t xml:space="preserve">between </w:t>
      </w:r>
      <w:r w:rsidRPr="00C0707B">
        <w:rPr>
          <w:rFonts w:ascii="Calibri" w:eastAsia="Times New Roman" w:hAnsi="Calibri" w:cs="Calibri"/>
          <w:color w:val="000000"/>
          <w:sz w:val="24"/>
          <w:szCs w:val="24"/>
        </w:rPr>
        <w:t>the Dominating Public Enforcement and Private Enforcement of Competition Law. The Damage Directive is not Enough’</w:t>
      </w:r>
    </w:p>
    <w:p w14:paraId="40EB25C9" w14:textId="77777777" w:rsidR="0047399A" w:rsidRDefault="0047399A" w:rsidP="0019488D">
      <w:pPr>
        <w:spacing w:after="0" w:line="240" w:lineRule="auto"/>
        <w:ind w:left="540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</w:p>
    <w:p w14:paraId="7D571262" w14:textId="6C6C9C0E" w:rsidR="009E363C" w:rsidRPr="004D3449" w:rsidRDefault="009E363C" w:rsidP="002D7238">
      <w:pPr>
        <w:keepNext/>
        <w:keepLines/>
        <w:spacing w:after="0" w:line="240" w:lineRule="auto"/>
        <w:ind w:left="284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  <w:r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lastRenderedPageBreak/>
        <w:t xml:space="preserve">Panel </w:t>
      </w:r>
      <w:r w:rsidR="00652A7D"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8</w:t>
      </w:r>
      <w:r w:rsidRPr="00652A7D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:</w:t>
      </w:r>
      <w:r w:rsidRPr="004D3449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 Platforms 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en-US" w:bidi="he-IL"/>
        </w:rPr>
        <w:t xml:space="preserve">and Ownership </w:t>
      </w:r>
      <w:r w:rsidRPr="00F60EBB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[</w:t>
      </w:r>
      <w:r w:rsidR="007F3374" w:rsidRP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Salle </w:t>
      </w:r>
      <w:r w:rsidR="002048DD" w:rsidRPr="002048DD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1.12</w:t>
      </w:r>
      <w:r w:rsid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="00EB3E7F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- PORTALIS</w:t>
      </w:r>
      <w:r w:rsidRPr="00F60EBB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]</w:t>
      </w:r>
    </w:p>
    <w:p w14:paraId="106938AF" w14:textId="21DDA903" w:rsidR="009E363C" w:rsidRPr="00486F20" w:rsidRDefault="009E363C" w:rsidP="002D7238">
      <w:pPr>
        <w:keepNext/>
        <w:keepLines/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</w:rPr>
      </w:pPr>
      <w:r w:rsidRPr="00486F20">
        <w:rPr>
          <w:rFonts w:ascii="Calibri" w:eastAsia="Times New Roman" w:hAnsi="Calibri" w:cs="Calibri"/>
          <w:sz w:val="24"/>
          <w:szCs w:val="24"/>
        </w:rPr>
        <w:t xml:space="preserve">Panel chair: </w:t>
      </w:r>
      <w:r w:rsidR="00FF0F1B" w:rsidRPr="00486F20">
        <w:rPr>
          <w:rFonts w:ascii="Calibri" w:eastAsia="Times New Roman" w:hAnsi="Calibri" w:cs="Calibri"/>
          <w:sz w:val="24"/>
          <w:szCs w:val="24"/>
        </w:rPr>
        <w:t>Fabiana Di Porto (University of Salento)</w:t>
      </w:r>
    </w:p>
    <w:p w14:paraId="18B1D142" w14:textId="3E8B3EE6" w:rsidR="009E363C" w:rsidRPr="00364822" w:rsidRDefault="009E363C" w:rsidP="00E57AAA">
      <w:pPr>
        <w:pStyle w:val="Akapitzlist"/>
        <w:keepNext/>
        <w:keepLines/>
        <w:numPr>
          <w:ilvl w:val="0"/>
          <w:numId w:val="35"/>
        </w:numPr>
        <w:tabs>
          <w:tab w:val="clear" w:pos="2484"/>
          <w:tab w:val="num" w:pos="2124"/>
        </w:tabs>
        <w:spacing w:after="0" w:line="240" w:lineRule="auto"/>
        <w:ind w:left="1134"/>
        <w:jc w:val="both"/>
        <w:rPr>
          <w:rFonts w:ascii="Calibri" w:hAnsi="Calibri" w:cs="Calibri"/>
          <w:sz w:val="24"/>
          <w:szCs w:val="24"/>
        </w:rPr>
      </w:pPr>
      <w:proofErr w:type="spellStart"/>
      <w:r w:rsidRPr="00202318">
        <w:rPr>
          <w:rFonts w:ascii="Calibri" w:hAnsi="Calibri" w:cs="Calibri"/>
          <w:color w:val="000000"/>
          <w:sz w:val="24"/>
          <w:szCs w:val="24"/>
        </w:rPr>
        <w:t>Caio</w:t>
      </w:r>
      <w:proofErr w:type="spellEnd"/>
      <w:r w:rsidRPr="00202318">
        <w:rPr>
          <w:rFonts w:ascii="Calibri" w:hAnsi="Calibri" w:cs="Calibri"/>
          <w:color w:val="000000"/>
          <w:sz w:val="24"/>
          <w:szCs w:val="24"/>
        </w:rPr>
        <w:t xml:space="preserve"> Mario Da Silva Pereira </w:t>
      </w:r>
      <w:proofErr w:type="spellStart"/>
      <w:r w:rsidRPr="00202318">
        <w:rPr>
          <w:rFonts w:ascii="Calibri" w:hAnsi="Calibri" w:cs="Calibri"/>
          <w:color w:val="000000"/>
          <w:sz w:val="24"/>
          <w:szCs w:val="24"/>
        </w:rPr>
        <w:t>Neto</w:t>
      </w:r>
      <w:proofErr w:type="spellEnd"/>
      <w:r w:rsidRPr="00202318">
        <w:rPr>
          <w:rFonts w:ascii="Calibri" w:hAnsi="Calibri" w:cs="Calibri"/>
          <w:color w:val="000000"/>
          <w:sz w:val="24"/>
          <w:szCs w:val="24"/>
        </w:rPr>
        <w:t xml:space="preserve"> (Sao Paulo) and </w:t>
      </w:r>
      <w:proofErr w:type="spellStart"/>
      <w:r w:rsidRPr="00202318">
        <w:rPr>
          <w:rFonts w:ascii="Calibri" w:hAnsi="Calibri" w:cs="Calibri"/>
          <w:color w:val="000000"/>
          <w:sz w:val="24"/>
          <w:szCs w:val="24"/>
        </w:rPr>
        <w:t>Filipo</w:t>
      </w:r>
      <w:proofErr w:type="spellEnd"/>
      <w:r w:rsidRPr="00202318">
        <w:rPr>
          <w:rFonts w:ascii="Calibri" w:hAnsi="Calibri" w:cs="Calibri"/>
          <w:color w:val="000000"/>
          <w:sz w:val="24"/>
          <w:szCs w:val="24"/>
        </w:rPr>
        <w:t xml:space="preserve"> Maria </w:t>
      </w:r>
      <w:proofErr w:type="spellStart"/>
      <w:r w:rsidRPr="00202318">
        <w:rPr>
          <w:rFonts w:ascii="Calibri" w:hAnsi="Calibri" w:cs="Calibri"/>
          <w:color w:val="000000"/>
          <w:sz w:val="24"/>
          <w:szCs w:val="24"/>
        </w:rPr>
        <w:t>Lancieri</w:t>
      </w:r>
      <w:proofErr w:type="spellEnd"/>
      <w:r w:rsidRPr="00202318">
        <w:rPr>
          <w:rFonts w:ascii="Calibri" w:hAnsi="Calibri" w:cs="Calibri"/>
          <w:color w:val="000000"/>
          <w:sz w:val="24"/>
          <w:szCs w:val="24"/>
        </w:rPr>
        <w:t xml:space="preserve"> (Chicago), ‘</w:t>
      </w:r>
      <w:r w:rsidRPr="00202318">
        <w:rPr>
          <w:rFonts w:ascii="Calibri" w:eastAsia="Times New Roman" w:hAnsi="Calibri" w:cs="Calibri"/>
          <w:color w:val="000000"/>
          <w:sz w:val="24"/>
          <w:szCs w:val="24"/>
        </w:rPr>
        <w:t>Ohio v. Amex and Antitrust in Multi-sided Markets: A Multi-layered  Approach To Relevant Markets in Two-sided Transaction Platforms’</w:t>
      </w:r>
    </w:p>
    <w:p w14:paraId="50936F94" w14:textId="0A9A45E4" w:rsidR="00364822" w:rsidRPr="00364822" w:rsidRDefault="00364822" w:rsidP="00364822">
      <w:pPr>
        <w:pStyle w:val="Akapitzlist"/>
        <w:keepNext/>
        <w:keepLines/>
        <w:numPr>
          <w:ilvl w:val="0"/>
          <w:numId w:val="35"/>
        </w:numPr>
        <w:tabs>
          <w:tab w:val="clear" w:pos="2484"/>
          <w:tab w:val="num" w:pos="2124"/>
        </w:tabs>
        <w:spacing w:after="0" w:line="240" w:lineRule="auto"/>
        <w:ind w:left="1134"/>
        <w:jc w:val="both"/>
        <w:rPr>
          <w:rFonts w:ascii="Calibri" w:hAnsi="Calibri" w:cs="Calibri"/>
          <w:color w:val="000000"/>
          <w:sz w:val="24"/>
          <w:szCs w:val="24"/>
        </w:rPr>
      </w:pPr>
      <w:r w:rsidRPr="00202318">
        <w:rPr>
          <w:rFonts w:ascii="Calibri" w:eastAsia="Times New Roman" w:hAnsi="Calibri" w:cs="Calibri"/>
          <w:color w:val="000000"/>
          <w:sz w:val="24"/>
          <w:szCs w:val="24"/>
        </w:rPr>
        <w:t xml:space="preserve">Francesco </w:t>
      </w:r>
      <w:proofErr w:type="spellStart"/>
      <w:r w:rsidRPr="00202318">
        <w:rPr>
          <w:rFonts w:ascii="Calibri" w:eastAsia="Times New Roman" w:hAnsi="Calibri" w:cs="Calibri"/>
          <w:color w:val="000000"/>
          <w:sz w:val="24"/>
          <w:szCs w:val="24"/>
        </w:rPr>
        <w:t>Ducci</w:t>
      </w:r>
      <w:proofErr w:type="spellEnd"/>
      <w:r w:rsidRPr="00202318">
        <w:rPr>
          <w:rFonts w:ascii="Calibri" w:eastAsia="Times New Roman" w:hAnsi="Calibri" w:cs="Calibri"/>
          <w:color w:val="000000"/>
          <w:sz w:val="24"/>
          <w:szCs w:val="24"/>
        </w:rPr>
        <w:t xml:space="preserve"> (Toronto), ‘</w:t>
      </w:r>
      <w:r w:rsidRPr="00202318">
        <w:rPr>
          <w:rFonts w:ascii="Calibri" w:hAnsi="Calibri" w:cs="Calibri"/>
          <w:color w:val="000000"/>
          <w:sz w:val="24"/>
          <w:szCs w:val="24"/>
        </w:rPr>
        <w:t>Evaluating 'Competition as a Process' as an Alternative Standard for Antitrust Policy’</w:t>
      </w:r>
    </w:p>
    <w:p w14:paraId="78B59994" w14:textId="77777777" w:rsidR="009E363C" w:rsidRPr="00652A7D" w:rsidRDefault="009E363C" w:rsidP="002D7238">
      <w:pPr>
        <w:pStyle w:val="Akapitzlist"/>
        <w:keepNext/>
        <w:keepLines/>
        <w:numPr>
          <w:ilvl w:val="0"/>
          <w:numId w:val="35"/>
        </w:numPr>
        <w:tabs>
          <w:tab w:val="clear" w:pos="2484"/>
          <w:tab w:val="num" w:pos="2124"/>
        </w:tabs>
        <w:spacing w:after="0" w:line="24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652A7D">
        <w:rPr>
          <w:rFonts w:ascii="Calibri" w:eastAsia="Times New Roman" w:hAnsi="Calibri" w:cs="Calibri"/>
          <w:color w:val="000000"/>
          <w:sz w:val="24"/>
          <w:szCs w:val="24"/>
        </w:rPr>
        <w:t xml:space="preserve">Julian </w:t>
      </w:r>
      <w:proofErr w:type="spellStart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>Nowag</w:t>
      </w:r>
      <w:proofErr w:type="spellEnd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 xml:space="preserve"> (University of Lund), ‘The Evolving Conception of the Firm and the Future of the Public  Policy and Competition Law Interaction’</w:t>
      </w:r>
    </w:p>
    <w:p w14:paraId="69D1C357" w14:textId="77777777" w:rsidR="009E363C" w:rsidRPr="00652A7D" w:rsidRDefault="009E363C" w:rsidP="002D7238">
      <w:pPr>
        <w:pStyle w:val="Akapitzlist"/>
        <w:keepNext/>
        <w:keepLines/>
        <w:numPr>
          <w:ilvl w:val="0"/>
          <w:numId w:val="35"/>
        </w:numPr>
        <w:tabs>
          <w:tab w:val="clear" w:pos="2484"/>
          <w:tab w:val="num" w:pos="2124"/>
        </w:tabs>
        <w:spacing w:after="0" w:line="240" w:lineRule="auto"/>
        <w:ind w:left="1134"/>
        <w:jc w:val="both"/>
        <w:rPr>
          <w:rFonts w:ascii="Calibri" w:hAnsi="Calibri" w:cs="Calibri"/>
          <w:sz w:val="24"/>
          <w:szCs w:val="24"/>
        </w:rPr>
      </w:pPr>
      <w:proofErr w:type="spellStart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>Frédéric</w:t>
      </w:r>
      <w:proofErr w:type="spellEnd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 xml:space="preserve"> Marty &amp; Julien </w:t>
      </w:r>
      <w:proofErr w:type="spellStart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>Pillot</w:t>
      </w:r>
      <w:proofErr w:type="spellEnd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 xml:space="preserve"> (CNRS and </w:t>
      </w:r>
      <w:proofErr w:type="spellStart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>Precepta</w:t>
      </w:r>
      <w:proofErr w:type="spellEnd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 xml:space="preserve">), ‘Cooperation, Dependence and Eviction’ </w:t>
      </w:r>
    </w:p>
    <w:p w14:paraId="2F3FD51F" w14:textId="77777777" w:rsidR="009E363C" w:rsidRPr="00652A7D" w:rsidRDefault="009E363C" w:rsidP="002D7238">
      <w:pPr>
        <w:pStyle w:val="Akapitzlist"/>
        <w:keepNext/>
        <w:keepLines/>
        <w:numPr>
          <w:ilvl w:val="0"/>
          <w:numId w:val="35"/>
        </w:numPr>
        <w:tabs>
          <w:tab w:val="clear" w:pos="2484"/>
          <w:tab w:val="num" w:pos="2124"/>
        </w:tabs>
        <w:spacing w:after="0" w:line="24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652A7D">
        <w:rPr>
          <w:rFonts w:ascii="Calibri" w:hAnsi="Calibri" w:cs="Calibri"/>
          <w:color w:val="000000"/>
          <w:sz w:val="24"/>
          <w:szCs w:val="24"/>
        </w:rPr>
        <w:t xml:space="preserve">Rob Nicholls and </w:t>
      </w: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Deniz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Kayis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 xml:space="preserve"> (University of New South Wales), ‘</w:t>
      </w: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Common Corporate Owners, Concerted Corporate Actions?’</w:t>
      </w:r>
    </w:p>
    <w:p w14:paraId="3EDFCB0C" w14:textId="77777777" w:rsidR="009E363C" w:rsidRDefault="009E363C" w:rsidP="009E363C">
      <w:pPr>
        <w:spacing w:after="0" w:line="240" w:lineRule="auto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</w:p>
    <w:p w14:paraId="2A7D5B76" w14:textId="11B56167" w:rsidR="009E363C" w:rsidRPr="00681964" w:rsidRDefault="009E363C" w:rsidP="00486F20">
      <w:pPr>
        <w:spacing w:after="0" w:line="240" w:lineRule="auto"/>
        <w:ind w:left="284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  <w:r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 xml:space="preserve">Panel </w:t>
      </w:r>
      <w:r w:rsidR="00652A7D"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9</w:t>
      </w:r>
      <w:r w:rsidRPr="00652A7D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:</w:t>
      </w:r>
      <w:r w:rsidRPr="00681964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Agreements in Restraint of Trade</w:t>
      </w:r>
      <w:r w:rsidRPr="00681964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 </w:t>
      </w:r>
      <w:r w:rsidRPr="00F60EBB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[</w:t>
      </w:r>
      <w:r w:rsidR="007F3374" w:rsidRP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Salle </w:t>
      </w:r>
      <w:r w:rsidR="007F3374" w:rsidRPr="002048DD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1</w:t>
      </w:r>
      <w:r w:rsidR="007F3374" w:rsidRPr="002048DD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.</w:t>
      </w:r>
      <w:r w:rsidR="002048DD" w:rsidRPr="002048DD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13</w:t>
      </w:r>
      <w:r w:rsid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="00EB3E7F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- PORTALIS</w:t>
      </w:r>
      <w:r w:rsidR="00EB3E7F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]</w:t>
      </w:r>
    </w:p>
    <w:p w14:paraId="262A7803" w14:textId="40C4D8E3" w:rsidR="009E363C" w:rsidRPr="00486F20" w:rsidRDefault="009E363C" w:rsidP="00486F20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</w:rPr>
      </w:pPr>
      <w:r w:rsidRPr="00486F20">
        <w:rPr>
          <w:rFonts w:ascii="Calibri" w:eastAsia="Times New Roman" w:hAnsi="Calibri" w:cs="Calibri"/>
          <w:sz w:val="24"/>
          <w:szCs w:val="24"/>
        </w:rPr>
        <w:t>Panel chair: Valeria Falce (European University of Rome)</w:t>
      </w:r>
    </w:p>
    <w:p w14:paraId="464AE321" w14:textId="77777777" w:rsidR="009E363C" w:rsidRPr="008521F5" w:rsidRDefault="009E363C" w:rsidP="00347563">
      <w:pPr>
        <w:numPr>
          <w:ilvl w:val="0"/>
          <w:numId w:val="18"/>
        </w:numPr>
        <w:tabs>
          <w:tab w:val="clear" w:pos="2484"/>
        </w:tabs>
        <w:spacing w:after="0" w:line="240" w:lineRule="auto"/>
        <w:ind w:left="1134"/>
        <w:jc w:val="both"/>
        <w:rPr>
          <w:rFonts w:eastAsia="Dutch801EU-Normal" w:cstheme="minorHAnsi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</w:rPr>
        <w:t>Thomas Cheng (University</w:t>
      </w:r>
      <w:r w:rsidRPr="008521F5">
        <w:rPr>
          <w:rFonts w:eastAsia="Times New Roman" w:cstheme="minorHAnsi"/>
          <w:color w:val="000000"/>
          <w:sz w:val="24"/>
          <w:szCs w:val="24"/>
        </w:rPr>
        <w:t xml:space="preserve"> of Hong Kong), ‘A Consumer Behavioral Approach to Resale Price Maintenance’</w:t>
      </w:r>
    </w:p>
    <w:p w14:paraId="41F8533D" w14:textId="77777777" w:rsidR="009E363C" w:rsidRPr="008521F5" w:rsidRDefault="009E363C" w:rsidP="00347563">
      <w:pPr>
        <w:numPr>
          <w:ilvl w:val="0"/>
          <w:numId w:val="18"/>
        </w:numPr>
        <w:tabs>
          <w:tab w:val="clear" w:pos="2484"/>
        </w:tabs>
        <w:spacing w:after="0" w:line="240" w:lineRule="auto"/>
        <w:ind w:left="1134"/>
        <w:jc w:val="both"/>
        <w:rPr>
          <w:rFonts w:eastAsia="Dutch801EU-Normal" w:cstheme="minorHAnsi"/>
          <w:sz w:val="24"/>
          <w:szCs w:val="24"/>
          <w:lang w:eastAsia="ar-SA"/>
        </w:rPr>
      </w:pPr>
      <w:r w:rsidRPr="008521F5">
        <w:rPr>
          <w:rFonts w:cstheme="minorHAnsi"/>
          <w:color w:val="000000"/>
          <w:sz w:val="24"/>
          <w:szCs w:val="24"/>
        </w:rPr>
        <w:t>Melanie Ariane Schwaderer (University of Erfurt), ‘</w:t>
      </w:r>
      <w:r w:rsidRPr="008521F5">
        <w:rPr>
          <w:rFonts w:eastAsia="Times New Roman" w:cstheme="minorHAnsi"/>
          <w:color w:val="000000"/>
          <w:sz w:val="24"/>
          <w:szCs w:val="24"/>
        </w:rPr>
        <w:t>RPM is Not Generally Benign: Challenging the “Economic Consensus” on the Economic Effects of Resale Price Maintenance’</w:t>
      </w:r>
    </w:p>
    <w:p w14:paraId="41801F62" w14:textId="77777777" w:rsidR="009E363C" w:rsidRPr="00FF0F1B" w:rsidRDefault="009E363C" w:rsidP="00347563">
      <w:pPr>
        <w:numPr>
          <w:ilvl w:val="0"/>
          <w:numId w:val="18"/>
        </w:numPr>
        <w:tabs>
          <w:tab w:val="clear" w:pos="2484"/>
        </w:tabs>
        <w:spacing w:after="0" w:line="240" w:lineRule="auto"/>
        <w:ind w:left="1134"/>
        <w:jc w:val="both"/>
        <w:rPr>
          <w:rFonts w:eastAsia="Dutch801EU-Normal" w:cstheme="minorHAnsi"/>
          <w:sz w:val="24"/>
          <w:szCs w:val="24"/>
          <w:lang w:eastAsia="ar-SA"/>
        </w:rPr>
      </w:pPr>
      <w:r w:rsidRPr="00FF0F1B">
        <w:rPr>
          <w:rFonts w:cstheme="minorHAnsi"/>
          <w:color w:val="000000"/>
          <w:sz w:val="24"/>
          <w:szCs w:val="24"/>
        </w:rPr>
        <w:t>Patrick Actis Perinetto, ‘</w:t>
      </w:r>
      <w:r w:rsidRPr="00FF0F1B">
        <w:rPr>
          <w:rFonts w:eastAsia="Times New Roman" w:cstheme="minorHAnsi"/>
          <w:color w:val="000000"/>
          <w:sz w:val="24"/>
          <w:szCs w:val="24"/>
        </w:rPr>
        <w:t>Competition Law Uncertainty and The Weight of Intent in Article 101 TFEU Assessment – The Case of Hub-and-Spoke Exchanges of Information’</w:t>
      </w:r>
    </w:p>
    <w:p w14:paraId="6B40C625" w14:textId="77777777" w:rsidR="009E363C" w:rsidRPr="00FF0F1B" w:rsidRDefault="009E363C" w:rsidP="00347563">
      <w:pPr>
        <w:numPr>
          <w:ilvl w:val="0"/>
          <w:numId w:val="18"/>
        </w:numPr>
        <w:tabs>
          <w:tab w:val="clear" w:pos="2484"/>
        </w:tabs>
        <w:spacing w:after="0" w:line="240" w:lineRule="auto"/>
        <w:ind w:left="1134"/>
        <w:jc w:val="both"/>
        <w:rPr>
          <w:rFonts w:eastAsia="Dutch801EU-Normal" w:cstheme="minorHAnsi"/>
          <w:sz w:val="24"/>
          <w:szCs w:val="24"/>
          <w:lang w:eastAsia="ar-SA"/>
        </w:rPr>
      </w:pPr>
      <w:r w:rsidRPr="00FF0F1B">
        <w:rPr>
          <w:rFonts w:ascii="Calibri" w:hAnsi="Calibri" w:cs="Calibri"/>
          <w:color w:val="000000"/>
          <w:sz w:val="24"/>
          <w:szCs w:val="24"/>
        </w:rPr>
        <w:t>Andres Calderon (Universidad del Pacifico), ‘</w:t>
      </w:r>
      <w:r w:rsidRPr="00FF0F1B">
        <w:rPr>
          <w:rFonts w:ascii="Calibri" w:eastAsia="Times New Roman" w:hAnsi="Calibri" w:cs="Calibri"/>
          <w:color w:val="000000"/>
          <w:sz w:val="24"/>
          <w:szCs w:val="24"/>
        </w:rPr>
        <w:t>Cartels’ Little Helpers: A Comparative Study of the Case Law Regarding the Facilitators of Collusion in South America’</w:t>
      </w:r>
    </w:p>
    <w:p w14:paraId="55F39DB7" w14:textId="77777777" w:rsidR="00652A7D" w:rsidRPr="00964C7E" w:rsidRDefault="00652A7D" w:rsidP="00652A7D">
      <w:pPr>
        <w:spacing w:after="0" w:line="240" w:lineRule="auto"/>
        <w:ind w:left="1890"/>
        <w:rPr>
          <w:rFonts w:eastAsia="Dutch801EU-Normal" w:cstheme="minorHAnsi"/>
          <w:sz w:val="24"/>
          <w:szCs w:val="24"/>
          <w:lang w:eastAsia="ar-SA"/>
        </w:rPr>
      </w:pPr>
    </w:p>
    <w:p w14:paraId="5556B959" w14:textId="020DB406" w:rsidR="0019488D" w:rsidRPr="0019488D" w:rsidRDefault="0019488D" w:rsidP="00486F20">
      <w:pPr>
        <w:spacing w:after="0" w:line="240" w:lineRule="auto"/>
        <w:ind w:left="284"/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</w:pPr>
      <w:r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 xml:space="preserve">Panel </w:t>
      </w:r>
      <w:r w:rsidR="00652A7D"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10</w:t>
      </w:r>
      <w:r w:rsidRPr="00652A7D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>:</w:t>
      </w:r>
      <w:r w:rsidRPr="0019488D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 </w:t>
      </w:r>
      <w:r w:rsidR="0071354E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 </w:t>
      </w:r>
      <w:r w:rsidR="00E178BB" w:rsidRPr="00681964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>European Competition Law Developments</w:t>
      </w:r>
      <w:r w:rsidR="00E178BB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 </w:t>
      </w:r>
      <w:r w:rsidR="0047399A" w:rsidRPr="00F60EBB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[</w:t>
      </w:r>
      <w:r w:rsidR="002048DD" w:rsidRP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Salle </w:t>
      </w:r>
      <w:r w:rsidR="002048DD" w:rsidRPr="002048DD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G.CAS</w:t>
      </w:r>
      <w:r w:rsidR="002048DD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="002048DD" w:rsidRP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, </w:t>
      </w:r>
      <w:proofErr w:type="spellStart"/>
      <w:r w:rsidR="002048DD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Espace</w:t>
      </w:r>
      <w:proofErr w:type="spellEnd"/>
      <w:r w:rsidR="002048DD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 CASSIN</w:t>
      </w:r>
      <w:r w:rsidR="0047399A" w:rsidRPr="00F60EBB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]</w:t>
      </w:r>
    </w:p>
    <w:p w14:paraId="19558C57" w14:textId="38B8CF26" w:rsidR="00E178BB" w:rsidRPr="00486F20" w:rsidRDefault="0019488D" w:rsidP="005146E7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rtl/>
        </w:rPr>
      </w:pPr>
      <w:r w:rsidRPr="00486F20">
        <w:rPr>
          <w:rFonts w:ascii="Calibri" w:eastAsia="Times New Roman" w:hAnsi="Calibri" w:cs="Calibri"/>
          <w:sz w:val="24"/>
          <w:szCs w:val="24"/>
        </w:rPr>
        <w:t xml:space="preserve">Panel chair: </w:t>
      </w:r>
      <w:r w:rsidR="005146E7" w:rsidRPr="00486F20">
        <w:rPr>
          <w:rFonts w:ascii="Calibri" w:eastAsia="Times New Roman" w:hAnsi="Calibri" w:cs="Calibri"/>
          <w:sz w:val="24"/>
          <w:szCs w:val="24"/>
        </w:rPr>
        <w:t>Rupprecht Podzun (Heinrich Heine University)</w:t>
      </w:r>
    </w:p>
    <w:p w14:paraId="459CE401" w14:textId="77777777" w:rsidR="00964C7E" w:rsidRPr="00FF0F1B" w:rsidRDefault="00203D35" w:rsidP="00347563">
      <w:pPr>
        <w:pStyle w:val="Akapitzlist"/>
        <w:numPr>
          <w:ilvl w:val="0"/>
          <w:numId w:val="19"/>
        </w:numPr>
        <w:tabs>
          <w:tab w:val="clear" w:pos="2484"/>
        </w:tabs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F0F1B">
        <w:rPr>
          <w:rFonts w:ascii="Calibri" w:hAnsi="Calibri" w:cs="Calibri"/>
          <w:color w:val="000000"/>
          <w:sz w:val="24"/>
          <w:szCs w:val="24"/>
        </w:rPr>
        <w:t xml:space="preserve">Peter </w:t>
      </w:r>
      <w:proofErr w:type="spellStart"/>
      <w:r w:rsidRPr="00FF0F1B">
        <w:rPr>
          <w:rFonts w:ascii="Calibri" w:hAnsi="Calibri" w:cs="Calibri"/>
          <w:color w:val="000000"/>
          <w:sz w:val="24"/>
          <w:szCs w:val="24"/>
        </w:rPr>
        <w:t>Thalmann</w:t>
      </w:r>
      <w:proofErr w:type="spellEnd"/>
      <w:r w:rsidRPr="00FF0F1B">
        <w:rPr>
          <w:rFonts w:ascii="Calibri" w:hAnsi="Calibri" w:cs="Calibri"/>
          <w:color w:val="000000"/>
          <w:sz w:val="24"/>
          <w:szCs w:val="24"/>
        </w:rPr>
        <w:t xml:space="preserve"> (University of Vienna), ‘</w:t>
      </w:r>
      <w:r w:rsidRPr="00FF0F1B">
        <w:rPr>
          <w:rFonts w:ascii="Calibri" w:eastAsia="Times New Roman" w:hAnsi="Calibri" w:cs="Calibri"/>
          <w:color w:val="000000"/>
          <w:sz w:val="24"/>
          <w:szCs w:val="24"/>
        </w:rPr>
        <w:t>The More Economic Approach and its Divergent Manifestations in EU Antitrust and State Aid Law’</w:t>
      </w:r>
    </w:p>
    <w:p w14:paraId="249F6C64" w14:textId="77777777" w:rsidR="00BF7823" w:rsidRPr="00FF0F1B" w:rsidRDefault="00BF7823" w:rsidP="00347563">
      <w:pPr>
        <w:pStyle w:val="Akapitzlist"/>
        <w:numPr>
          <w:ilvl w:val="0"/>
          <w:numId w:val="19"/>
        </w:numPr>
        <w:tabs>
          <w:tab w:val="clear" w:pos="2484"/>
        </w:tabs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F0F1B">
        <w:rPr>
          <w:rFonts w:ascii="Calibri" w:hAnsi="Calibri" w:cs="Calibri"/>
          <w:color w:val="000000"/>
          <w:sz w:val="24"/>
          <w:szCs w:val="24"/>
        </w:rPr>
        <w:t xml:space="preserve">Kati J. </w:t>
      </w:r>
      <w:proofErr w:type="spellStart"/>
      <w:r w:rsidRPr="00FF0F1B">
        <w:rPr>
          <w:rFonts w:ascii="Calibri" w:hAnsi="Calibri" w:cs="Calibri"/>
          <w:color w:val="000000"/>
          <w:sz w:val="24"/>
          <w:szCs w:val="24"/>
        </w:rPr>
        <w:t>Cseres</w:t>
      </w:r>
      <w:proofErr w:type="spellEnd"/>
      <w:r w:rsidRPr="00FF0F1B">
        <w:rPr>
          <w:rFonts w:ascii="Calibri" w:hAnsi="Calibri" w:cs="Calibri"/>
          <w:color w:val="000000"/>
          <w:sz w:val="24"/>
          <w:szCs w:val="24"/>
        </w:rPr>
        <w:t xml:space="preserve"> (University of Amsterdam), ‘</w:t>
      </w:r>
      <w:r w:rsidRPr="00FF0F1B">
        <w:rPr>
          <w:rFonts w:ascii="Calibri" w:eastAsia="Times New Roman" w:hAnsi="Calibri" w:cs="Calibri"/>
          <w:color w:val="000000"/>
          <w:sz w:val="24"/>
          <w:szCs w:val="24"/>
        </w:rPr>
        <w:t>A Case – Study of Hungary and its Implications for EU Law’</w:t>
      </w:r>
    </w:p>
    <w:p w14:paraId="5AAA8EA2" w14:textId="77777777" w:rsidR="003A63DF" w:rsidRPr="00FF0F1B" w:rsidRDefault="00964C7E" w:rsidP="00347563">
      <w:pPr>
        <w:pStyle w:val="Akapitzlist"/>
        <w:numPr>
          <w:ilvl w:val="0"/>
          <w:numId w:val="19"/>
        </w:numPr>
        <w:tabs>
          <w:tab w:val="clear" w:pos="2484"/>
        </w:tabs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F0F1B">
        <w:rPr>
          <w:rFonts w:ascii="Calibri" w:eastAsia="Times New Roman" w:hAnsi="Calibri" w:cs="Calibri"/>
          <w:color w:val="000000"/>
          <w:sz w:val="24"/>
          <w:szCs w:val="24"/>
        </w:rPr>
        <w:t>Anne C. Witt (University of Leicester), ‘The European Court of Justice and the More Economic Approach to EU Competition Law – Is the Tide Turning?</w:t>
      </w:r>
    </w:p>
    <w:p w14:paraId="11B59BBF" w14:textId="24FBF80E" w:rsidR="004B2F37" w:rsidRPr="00FF0F1B" w:rsidRDefault="003A63DF" w:rsidP="00347563">
      <w:pPr>
        <w:pStyle w:val="Akapitzlist"/>
        <w:numPr>
          <w:ilvl w:val="0"/>
          <w:numId w:val="19"/>
        </w:numPr>
        <w:tabs>
          <w:tab w:val="clear" w:pos="2484"/>
        </w:tabs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F0F1B">
        <w:rPr>
          <w:rFonts w:ascii="Calibri" w:eastAsia="Times New Roman" w:hAnsi="Calibri" w:cs="Calibri"/>
          <w:color w:val="000000"/>
          <w:sz w:val="24"/>
          <w:szCs w:val="24"/>
        </w:rPr>
        <w:t>Kathryn McMahon (University of Warwick), ‘‘Modern Economic Theory’ or ‘Back to the Stone Age’? The Role of  the European Courts in Article 102 Adjudication’</w:t>
      </w:r>
    </w:p>
    <w:p w14:paraId="619112DD" w14:textId="031961E1" w:rsidR="00792AC2" w:rsidRPr="0047399A" w:rsidRDefault="00792AC2" w:rsidP="00124811">
      <w:pPr>
        <w:pageBreakBefore/>
        <w:shd w:val="clear" w:color="auto" w:fill="DBE5F1" w:themeFill="accent1" w:themeFillTint="33"/>
        <w:tabs>
          <w:tab w:val="left" w:pos="5670"/>
        </w:tabs>
        <w:spacing w:after="0" w:line="240" w:lineRule="auto"/>
        <w:ind w:left="284"/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</w:pPr>
      <w:bookmarkStart w:id="8" w:name="Breakout_Session_3"/>
      <w:r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lastRenderedPageBreak/>
        <w:t>Breakout</w:t>
      </w:r>
      <w:r w:rsidRPr="0047399A"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 xml:space="preserve"> Session II</w:t>
      </w:r>
      <w:r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>I</w:t>
      </w:r>
      <w:r w:rsidRPr="0047399A"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 xml:space="preserve"> </w:t>
      </w:r>
      <w:bookmarkEnd w:id="8"/>
      <w:r w:rsidRPr="0047399A"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 xml:space="preserve">(panels </w:t>
      </w:r>
      <w:r w:rsidR="004C1A72"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>11</w:t>
      </w:r>
      <w:r w:rsidRPr="0047399A"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>-</w:t>
      </w:r>
      <w:r w:rsidR="004C1A72"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>15</w:t>
      </w:r>
      <w:r w:rsidRPr="0047399A"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>)</w:t>
      </w:r>
      <w:r w:rsidR="00124811"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ab/>
      </w:r>
      <w:hyperlink w:anchor="return_3" w:history="1">
        <w:r w:rsidR="00124811" w:rsidRPr="00124811">
          <w:rPr>
            <w:rStyle w:val="Hipercze"/>
            <w:rFonts w:ascii="Calibri" w:eastAsia="Times New Roman" w:hAnsi="Calibri" w:cs="Calibri"/>
            <w:noProof w:val="0"/>
            <w:sz w:val="26"/>
            <w:szCs w:val="26"/>
            <w:lang w:val="en-US"/>
          </w:rPr>
          <w:t>(</w:t>
        </w:r>
        <w:r w:rsidR="00124811" w:rsidRPr="00124811">
          <w:rPr>
            <w:rStyle w:val="Hipercze"/>
            <w:rFonts w:ascii="Calibri" w:eastAsia="Times New Roman" w:hAnsi="Calibri" w:cs="Calibri"/>
            <w:i/>
            <w:noProof w:val="0"/>
            <w:sz w:val="26"/>
            <w:szCs w:val="26"/>
            <w:lang w:val="en-US"/>
          </w:rPr>
          <w:t>Return to main program)</w:t>
        </w:r>
      </w:hyperlink>
    </w:p>
    <w:p w14:paraId="158D9F59" w14:textId="59EBF0F3" w:rsidR="00792AC2" w:rsidRPr="0047399A" w:rsidRDefault="00792AC2" w:rsidP="00486F20">
      <w:pPr>
        <w:shd w:val="clear" w:color="auto" w:fill="DBE5F1" w:themeFill="accent1" w:themeFillTint="33"/>
        <w:spacing w:after="0" w:line="240" w:lineRule="auto"/>
        <w:ind w:left="284"/>
        <w:rPr>
          <w:rFonts w:ascii="Calibri" w:eastAsia="Times New Roman" w:hAnsi="Calibri" w:cs="Calibri"/>
          <w:noProof w:val="0"/>
          <w:sz w:val="26"/>
          <w:szCs w:val="26"/>
          <w:lang w:val="en-US"/>
        </w:rPr>
      </w:pPr>
      <w:r>
        <w:rPr>
          <w:rFonts w:ascii="Calibri" w:eastAsia="Times New Roman" w:hAnsi="Calibri" w:cs="Calibri"/>
          <w:noProof w:val="0"/>
          <w:sz w:val="26"/>
          <w:szCs w:val="26"/>
          <w:lang w:val="en-US"/>
        </w:rPr>
        <w:t>Friday</w:t>
      </w:r>
      <w:r w:rsidRPr="0047399A">
        <w:rPr>
          <w:rFonts w:ascii="Calibri" w:eastAsia="Times New Roman" w:hAnsi="Calibri" w:cs="Calibri"/>
          <w:noProof w:val="0"/>
          <w:sz w:val="26"/>
          <w:szCs w:val="26"/>
          <w:lang w:val="en-US"/>
        </w:rPr>
        <w:t>, June 2</w:t>
      </w:r>
      <w:r>
        <w:rPr>
          <w:rFonts w:ascii="Calibri" w:eastAsia="Times New Roman" w:hAnsi="Calibri" w:cs="Calibri"/>
          <w:noProof w:val="0"/>
          <w:sz w:val="26"/>
          <w:szCs w:val="26"/>
          <w:lang w:val="en-US"/>
        </w:rPr>
        <w:t>8</w:t>
      </w:r>
      <w:r w:rsidRPr="0047399A">
        <w:rPr>
          <w:rFonts w:ascii="Calibri" w:eastAsia="Times New Roman" w:hAnsi="Calibri" w:cs="Calibri"/>
          <w:noProof w:val="0"/>
          <w:sz w:val="26"/>
          <w:szCs w:val="26"/>
          <w:lang w:val="en-US"/>
        </w:rPr>
        <w:t xml:space="preserve"> </w:t>
      </w:r>
      <w:r>
        <w:rPr>
          <w:rFonts w:ascii="Calibri" w:eastAsia="Times New Roman" w:hAnsi="Calibri" w:cs="Calibri"/>
          <w:noProof w:val="0"/>
          <w:sz w:val="26"/>
          <w:szCs w:val="26"/>
          <w:lang w:val="en-US"/>
        </w:rPr>
        <w:t>2</w:t>
      </w:r>
      <w:r w:rsidRPr="0047399A">
        <w:rPr>
          <w:rFonts w:ascii="Calibri" w:eastAsia="Times New Roman" w:hAnsi="Calibri" w:cs="Calibri"/>
          <w:noProof w:val="0"/>
          <w:sz w:val="26"/>
          <w:szCs w:val="26"/>
          <w:lang w:val="en-US"/>
        </w:rPr>
        <w:t>:</w:t>
      </w:r>
      <w:r w:rsidR="00652A7D">
        <w:rPr>
          <w:rFonts w:ascii="Calibri" w:eastAsia="Times New Roman" w:hAnsi="Calibri" w:cs="Calibri"/>
          <w:noProof w:val="0"/>
          <w:sz w:val="26"/>
          <w:szCs w:val="26"/>
          <w:lang w:val="en-US"/>
        </w:rPr>
        <w:t>00</w:t>
      </w:r>
      <w:r w:rsidRPr="0047399A">
        <w:rPr>
          <w:rFonts w:ascii="Calibri" w:eastAsia="Times New Roman" w:hAnsi="Calibri" w:cs="Calibri"/>
          <w:noProof w:val="0"/>
          <w:sz w:val="26"/>
          <w:szCs w:val="26"/>
          <w:lang w:val="en-US"/>
        </w:rPr>
        <w:t>-</w:t>
      </w:r>
      <w:r>
        <w:rPr>
          <w:rFonts w:ascii="Calibri" w:eastAsia="Times New Roman" w:hAnsi="Calibri" w:cs="Calibri"/>
          <w:noProof w:val="0"/>
          <w:sz w:val="26"/>
          <w:szCs w:val="26"/>
          <w:lang w:val="en-US"/>
        </w:rPr>
        <w:t>4:00p</w:t>
      </w:r>
      <w:r w:rsidRPr="0047399A">
        <w:rPr>
          <w:rFonts w:ascii="Calibri" w:eastAsia="Times New Roman" w:hAnsi="Calibri" w:cs="Calibri"/>
          <w:noProof w:val="0"/>
          <w:sz w:val="26"/>
          <w:szCs w:val="26"/>
          <w:lang w:val="en-US"/>
        </w:rPr>
        <w:t>m</w:t>
      </w:r>
    </w:p>
    <w:p w14:paraId="7526E4DB" w14:textId="77777777" w:rsidR="00792AC2" w:rsidRPr="0047399A" w:rsidRDefault="00792AC2" w:rsidP="00486F20">
      <w:pPr>
        <w:spacing w:after="0" w:line="240" w:lineRule="auto"/>
        <w:ind w:left="284"/>
        <w:rPr>
          <w:rFonts w:ascii="Calibri" w:eastAsia="Times New Roman" w:hAnsi="Calibri" w:cs="Calibri"/>
          <w:i/>
          <w:noProof w:val="0"/>
          <w:sz w:val="26"/>
          <w:szCs w:val="26"/>
          <w:lang w:val="en-US"/>
        </w:rPr>
      </w:pPr>
      <w:r>
        <w:rPr>
          <w:rFonts w:ascii="Calibri" w:eastAsia="Times New Roman" w:hAnsi="Calibri" w:cs="Calibri"/>
          <w:i/>
          <w:noProof w:val="0"/>
          <w:sz w:val="26"/>
          <w:szCs w:val="26"/>
          <w:lang w:val="en-US"/>
        </w:rPr>
        <w:t>Some of the p</w:t>
      </w:r>
      <w:r w:rsidRPr="0047399A">
        <w:rPr>
          <w:rFonts w:ascii="Calibri" w:eastAsia="Times New Roman" w:hAnsi="Calibri" w:cs="Calibri"/>
          <w:i/>
          <w:noProof w:val="0"/>
          <w:sz w:val="26"/>
          <w:szCs w:val="26"/>
          <w:lang w:val="en-US"/>
        </w:rPr>
        <w:t>apers will also be presented in Poster Session II</w:t>
      </w:r>
    </w:p>
    <w:p w14:paraId="7026A95B" w14:textId="77777777" w:rsidR="00792AC2" w:rsidRDefault="00792AC2" w:rsidP="00792AC2">
      <w:pPr>
        <w:spacing w:after="0" w:line="240" w:lineRule="auto"/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</w:pPr>
    </w:p>
    <w:p w14:paraId="7167F1BF" w14:textId="53E09EAD" w:rsidR="00652A7D" w:rsidRPr="00C803A9" w:rsidRDefault="00652A7D" w:rsidP="00486F20">
      <w:pPr>
        <w:spacing w:after="0" w:line="240" w:lineRule="auto"/>
        <w:ind w:left="284"/>
        <w:rPr>
          <w:rFonts w:cstheme="minorHAnsi"/>
          <w:b/>
          <w:noProof w:val="0"/>
          <w:sz w:val="24"/>
          <w:szCs w:val="24"/>
          <w:lang w:val="en-US"/>
        </w:rPr>
      </w:pPr>
      <w:r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Panel 11</w:t>
      </w:r>
      <w:r w:rsidRPr="00652A7D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>:</w:t>
      </w:r>
      <w:r w:rsidRPr="0019488D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 </w:t>
      </w:r>
      <w:r>
        <w:rPr>
          <w:rFonts w:cstheme="minorHAnsi"/>
          <w:b/>
          <w:noProof w:val="0"/>
          <w:sz w:val="24"/>
          <w:szCs w:val="24"/>
          <w:lang w:val="en-US"/>
        </w:rPr>
        <w:t xml:space="preserve"> Goals of </w:t>
      </w:r>
      <w:r w:rsidRPr="00947E40">
        <w:rPr>
          <w:rFonts w:cstheme="minorHAnsi"/>
          <w:b/>
          <w:bCs/>
          <w:sz w:val="24"/>
          <w:szCs w:val="24"/>
          <w:lang w:val="en-US"/>
        </w:rPr>
        <w:t>Competition Law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47399A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[</w:t>
      </w:r>
      <w:r w:rsidR="007F3374" w:rsidRP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Salle </w:t>
      </w:r>
      <w:r w:rsidR="007F3374" w:rsidRPr="002048DD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1.</w:t>
      </w:r>
      <w:r w:rsidR="002048DD" w:rsidRPr="002048DD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12</w:t>
      </w:r>
      <w:r w:rsid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="00EB3E7F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- PORTALIS</w:t>
      </w:r>
      <w:r w:rsidR="00EB3E7F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]</w:t>
      </w:r>
    </w:p>
    <w:p w14:paraId="3BB22339" w14:textId="59554723" w:rsidR="00652A7D" w:rsidRPr="00486F20" w:rsidRDefault="00652A7D" w:rsidP="00486F20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</w:rPr>
      </w:pPr>
      <w:r w:rsidRPr="00486F20">
        <w:rPr>
          <w:rFonts w:ascii="Calibri" w:eastAsia="Times New Roman" w:hAnsi="Calibri" w:cs="Calibri"/>
          <w:sz w:val="24"/>
          <w:szCs w:val="24"/>
        </w:rPr>
        <w:t xml:space="preserve">Panel chair: </w:t>
      </w:r>
      <w:r w:rsidR="002E6222" w:rsidRPr="00486F20">
        <w:rPr>
          <w:rFonts w:ascii="Calibri" w:eastAsia="Times New Roman" w:hAnsi="Calibri" w:cs="Calibri"/>
          <w:sz w:val="24"/>
          <w:szCs w:val="24"/>
        </w:rPr>
        <w:t>Michal Gal (Haifa)</w:t>
      </w:r>
    </w:p>
    <w:p w14:paraId="3BFE1ED8" w14:textId="77777777" w:rsidR="00652A7D" w:rsidRPr="00E22042" w:rsidRDefault="00652A7D" w:rsidP="00347563">
      <w:pPr>
        <w:numPr>
          <w:ilvl w:val="0"/>
          <w:numId w:val="21"/>
        </w:numPr>
        <w:tabs>
          <w:tab w:val="clear" w:pos="2484"/>
        </w:tabs>
        <w:spacing w:after="0" w:line="240" w:lineRule="auto"/>
        <w:ind w:left="1134"/>
        <w:jc w:val="both"/>
        <w:rPr>
          <w:rFonts w:eastAsia="Dutch801EU-Normal" w:cstheme="minorHAnsi"/>
          <w:sz w:val="24"/>
          <w:szCs w:val="24"/>
          <w:lang w:eastAsia="ar-SA"/>
        </w:rPr>
      </w:pPr>
      <w:r w:rsidRPr="00C66AED">
        <w:rPr>
          <w:rFonts w:ascii="Calibri" w:eastAsia="Times New Roman" w:hAnsi="Calibri" w:cs="Calibri"/>
          <w:color w:val="000000"/>
          <w:sz w:val="24"/>
          <w:szCs w:val="24"/>
        </w:rPr>
        <w:t xml:space="preserve">Konstantina Bania, ‘The Role of Media Pluralism in the Enforcement of EU </w:t>
      </w:r>
      <w:r w:rsidRPr="00E22042">
        <w:rPr>
          <w:rFonts w:ascii="Calibri" w:eastAsia="Times New Roman" w:hAnsi="Calibri" w:cs="Calibri"/>
          <w:color w:val="000000"/>
          <w:sz w:val="24"/>
          <w:szCs w:val="24"/>
        </w:rPr>
        <w:t>Competition Law’</w:t>
      </w:r>
    </w:p>
    <w:p w14:paraId="1EF215D8" w14:textId="77777777" w:rsidR="00652A7D" w:rsidRPr="00E22042" w:rsidRDefault="00652A7D" w:rsidP="00347563">
      <w:pPr>
        <w:numPr>
          <w:ilvl w:val="0"/>
          <w:numId w:val="21"/>
        </w:numPr>
        <w:tabs>
          <w:tab w:val="clear" w:pos="2484"/>
        </w:tabs>
        <w:spacing w:after="0" w:line="240" w:lineRule="auto"/>
        <w:ind w:left="1134"/>
        <w:jc w:val="both"/>
        <w:rPr>
          <w:rFonts w:eastAsia="Dutch801EU-Normal" w:cstheme="minorHAnsi"/>
          <w:sz w:val="24"/>
          <w:szCs w:val="24"/>
          <w:lang w:eastAsia="ar-SA"/>
        </w:rPr>
      </w:pPr>
      <w:r w:rsidRPr="00E22042">
        <w:rPr>
          <w:rFonts w:ascii="Calibri" w:hAnsi="Calibri" w:cs="Calibri"/>
          <w:color w:val="000000"/>
          <w:sz w:val="24"/>
          <w:szCs w:val="24"/>
        </w:rPr>
        <w:t>Dina I. Waked (Sciences Po), ‘</w:t>
      </w:r>
      <w:r w:rsidRPr="00E22042">
        <w:rPr>
          <w:rFonts w:ascii="Calibri" w:eastAsia="Times New Roman" w:hAnsi="Calibri" w:cs="Calibri"/>
          <w:color w:val="000000"/>
          <w:sz w:val="24"/>
          <w:szCs w:val="24"/>
        </w:rPr>
        <w:t>A Genealogy of Antitrust as Public Interest Law, 1890-1980’</w:t>
      </w:r>
    </w:p>
    <w:p w14:paraId="28A2BB5A" w14:textId="77777777" w:rsidR="00E22042" w:rsidRPr="00E22042" w:rsidRDefault="00652A7D" w:rsidP="00347563">
      <w:pPr>
        <w:numPr>
          <w:ilvl w:val="0"/>
          <w:numId w:val="21"/>
        </w:numPr>
        <w:tabs>
          <w:tab w:val="clear" w:pos="2484"/>
        </w:tabs>
        <w:spacing w:after="0" w:line="240" w:lineRule="auto"/>
        <w:ind w:left="1134"/>
        <w:jc w:val="both"/>
        <w:rPr>
          <w:rFonts w:eastAsia="Dutch801EU-Normal" w:cstheme="minorHAnsi"/>
          <w:sz w:val="24"/>
          <w:szCs w:val="24"/>
          <w:lang w:eastAsia="ar-SA"/>
        </w:rPr>
      </w:pPr>
      <w:r w:rsidRPr="00E22042">
        <w:rPr>
          <w:rFonts w:ascii="Calibri" w:eastAsia="Times New Roman" w:hAnsi="Calibri" w:cs="Calibri"/>
          <w:color w:val="000000"/>
          <w:sz w:val="24"/>
          <w:szCs w:val="24"/>
        </w:rPr>
        <w:t>Niamh Dunne (LSE) ‘ Unpicking Hipster Antitrust (or, The Goals of Antitrust Redux)’</w:t>
      </w:r>
    </w:p>
    <w:p w14:paraId="292A009B" w14:textId="05FA3FD8" w:rsidR="00E22042" w:rsidRPr="00E22042" w:rsidRDefault="00E22042" w:rsidP="00347563">
      <w:pPr>
        <w:numPr>
          <w:ilvl w:val="0"/>
          <w:numId w:val="21"/>
        </w:numPr>
        <w:tabs>
          <w:tab w:val="clear" w:pos="2484"/>
        </w:tabs>
        <w:spacing w:after="0" w:line="240" w:lineRule="auto"/>
        <w:ind w:left="1134"/>
        <w:jc w:val="both"/>
        <w:rPr>
          <w:rFonts w:eastAsia="Dutch801EU-Normal" w:cstheme="minorHAnsi"/>
          <w:sz w:val="24"/>
          <w:szCs w:val="24"/>
          <w:lang w:eastAsia="ar-SA"/>
        </w:rPr>
      </w:pPr>
      <w:r w:rsidRPr="00E22042">
        <w:rPr>
          <w:rFonts w:ascii="Calibri" w:hAnsi="Calibri" w:cs="Calibri"/>
          <w:color w:val="000000"/>
          <w:sz w:val="24"/>
          <w:szCs w:val="24"/>
        </w:rPr>
        <w:t>Giacomo Tagiuri (Bocconi), ‘</w:t>
      </w:r>
      <w:r w:rsidRPr="00E22042">
        <w:rPr>
          <w:rFonts w:ascii="Calibri" w:eastAsia="Times New Roman" w:hAnsi="Calibri" w:cs="Calibri"/>
          <w:color w:val="000000"/>
          <w:sz w:val="24"/>
          <w:szCs w:val="24"/>
        </w:rPr>
        <w:t>Aiding Small Businesses in the Name of Plurality: Towards a Liberal Defense’</w:t>
      </w:r>
    </w:p>
    <w:p w14:paraId="5303243B" w14:textId="77777777" w:rsidR="00652A7D" w:rsidRPr="00964C7E" w:rsidRDefault="00652A7D" w:rsidP="00347563">
      <w:pPr>
        <w:numPr>
          <w:ilvl w:val="0"/>
          <w:numId w:val="21"/>
        </w:numPr>
        <w:tabs>
          <w:tab w:val="clear" w:pos="2484"/>
        </w:tabs>
        <w:spacing w:after="0" w:line="240" w:lineRule="auto"/>
        <w:ind w:left="1134"/>
        <w:jc w:val="both"/>
        <w:rPr>
          <w:rFonts w:eastAsia="Dutch801EU-Normal" w:cstheme="minorHAnsi"/>
          <w:sz w:val="24"/>
          <w:szCs w:val="24"/>
          <w:lang w:eastAsia="ar-SA"/>
        </w:rPr>
      </w:pPr>
      <w:r w:rsidRPr="00E22042">
        <w:rPr>
          <w:rFonts w:ascii="Calibri" w:hAnsi="Calibri" w:cs="Calibri"/>
          <w:color w:val="000000"/>
          <w:sz w:val="24"/>
          <w:szCs w:val="24"/>
        </w:rPr>
        <w:t>Aurelien Portuese (George Mason), ‘</w:t>
      </w:r>
      <w:r w:rsidRPr="00E22042">
        <w:rPr>
          <w:rFonts w:ascii="Calibri" w:eastAsia="Times New Roman" w:hAnsi="Calibri" w:cs="Calibri"/>
          <w:color w:val="000000"/>
          <w:sz w:val="24"/>
          <w:szCs w:val="24"/>
        </w:rPr>
        <w:t>Antitrust</w:t>
      </w:r>
      <w:r w:rsidRPr="00964C7E">
        <w:rPr>
          <w:rFonts w:ascii="Calibri" w:eastAsia="Times New Roman" w:hAnsi="Calibri" w:cs="Calibri"/>
          <w:color w:val="000000"/>
          <w:sz w:val="24"/>
          <w:szCs w:val="24"/>
        </w:rPr>
        <w:t xml:space="preserve"> Populism Conceptualized’</w:t>
      </w:r>
    </w:p>
    <w:p w14:paraId="3A91C580" w14:textId="77777777" w:rsidR="00652A7D" w:rsidRDefault="00652A7D" w:rsidP="00C1550C">
      <w:pPr>
        <w:spacing w:after="0" w:line="240" w:lineRule="auto"/>
        <w:ind w:left="540"/>
        <w:rPr>
          <w:rFonts w:ascii="Calibri" w:eastAsia="Times New Roman" w:hAnsi="Calibri" w:cs="Calibri"/>
          <w:b/>
          <w:bCs/>
          <w:noProof w:val="0"/>
          <w:sz w:val="24"/>
          <w:szCs w:val="24"/>
          <w:highlight w:val="yellow"/>
        </w:rPr>
      </w:pPr>
    </w:p>
    <w:p w14:paraId="5CB2B63F" w14:textId="4E2CD062" w:rsidR="00792AC2" w:rsidRPr="00C803A9" w:rsidRDefault="00792AC2" w:rsidP="00486F20">
      <w:pPr>
        <w:spacing w:after="0" w:line="240" w:lineRule="auto"/>
        <w:ind w:left="284"/>
        <w:rPr>
          <w:rFonts w:cstheme="minorHAnsi"/>
          <w:b/>
          <w:noProof w:val="0"/>
          <w:sz w:val="24"/>
          <w:szCs w:val="24"/>
          <w:lang w:val="en-US"/>
        </w:rPr>
      </w:pPr>
      <w:r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 xml:space="preserve">Panel </w:t>
      </w:r>
      <w:r w:rsidR="004C1A72"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12</w:t>
      </w:r>
      <w:r w:rsidRPr="0019488D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: </w:t>
      </w:r>
      <w:r>
        <w:rPr>
          <w:rFonts w:cstheme="minorHAnsi"/>
          <w:b/>
          <w:noProof w:val="0"/>
          <w:sz w:val="24"/>
          <w:szCs w:val="24"/>
          <w:lang w:val="en-US"/>
        </w:rPr>
        <w:t xml:space="preserve"> </w:t>
      </w:r>
      <w:r w:rsidRPr="00947E40">
        <w:rPr>
          <w:rFonts w:cstheme="minorHAnsi"/>
          <w:b/>
          <w:bCs/>
          <w:sz w:val="24"/>
          <w:szCs w:val="24"/>
          <w:lang w:val="en-US"/>
        </w:rPr>
        <w:t>Competition Law</w:t>
      </w:r>
      <w:r>
        <w:rPr>
          <w:rFonts w:cstheme="minorHAnsi"/>
          <w:b/>
          <w:noProof w:val="0"/>
          <w:sz w:val="24"/>
          <w:szCs w:val="24"/>
          <w:lang w:val="en-US"/>
        </w:rPr>
        <w:t xml:space="preserve"> </w:t>
      </w:r>
      <w:r w:rsidR="00563749">
        <w:rPr>
          <w:rFonts w:cstheme="minorHAnsi"/>
          <w:b/>
          <w:noProof w:val="0"/>
          <w:sz w:val="24"/>
          <w:szCs w:val="24"/>
          <w:lang w:val="en-US"/>
        </w:rPr>
        <w:t>in Developing Economies</w:t>
      </w:r>
      <w:r w:rsidR="005562EB">
        <w:rPr>
          <w:rFonts w:cstheme="minorHAnsi"/>
          <w:b/>
          <w:noProof w:val="0"/>
          <w:sz w:val="24"/>
          <w:szCs w:val="24"/>
          <w:lang w:val="en-US"/>
        </w:rPr>
        <w:t xml:space="preserve"> </w:t>
      </w:r>
      <w:r w:rsidRPr="0047399A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[</w:t>
      </w:r>
      <w:r w:rsidR="002048DD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Salle </w:t>
      </w:r>
      <w:r w:rsidR="002048DD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1.02</w:t>
      </w:r>
      <w:r w:rsid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="00EB3E7F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- PORTALIS</w:t>
      </w:r>
      <w:r w:rsidR="00EB3E7F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]</w:t>
      </w:r>
    </w:p>
    <w:p w14:paraId="4F067709" w14:textId="3D3E47F5" w:rsidR="00792AC2" w:rsidRPr="00486F20" w:rsidRDefault="00792AC2" w:rsidP="00486F20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</w:rPr>
      </w:pPr>
      <w:r w:rsidRPr="00486F20">
        <w:rPr>
          <w:rFonts w:ascii="Calibri" w:eastAsia="Times New Roman" w:hAnsi="Calibri" w:cs="Calibri"/>
          <w:sz w:val="24"/>
          <w:szCs w:val="24"/>
        </w:rPr>
        <w:t>Panel chair:</w:t>
      </w:r>
      <w:r w:rsidR="00FF0F1B" w:rsidRPr="00486F20">
        <w:rPr>
          <w:rFonts w:ascii="Calibri" w:eastAsia="Times New Roman" w:hAnsi="Calibri" w:cs="Calibri"/>
          <w:sz w:val="24"/>
          <w:szCs w:val="24"/>
        </w:rPr>
        <w:t xml:space="preserve"> Juliana Oliveira Domingues (Brazil</w:t>
      </w:r>
      <w:r w:rsidRPr="00486F20">
        <w:rPr>
          <w:rFonts w:ascii="Calibri" w:eastAsia="Times New Roman" w:hAnsi="Calibri" w:cs="Calibri"/>
          <w:sz w:val="24"/>
          <w:szCs w:val="24"/>
        </w:rPr>
        <w:t>)</w:t>
      </w:r>
    </w:p>
    <w:p w14:paraId="029ABEF9" w14:textId="77777777" w:rsidR="0017553B" w:rsidRPr="00652A7D" w:rsidRDefault="00563749" w:rsidP="00347563">
      <w:pPr>
        <w:numPr>
          <w:ilvl w:val="0"/>
          <w:numId w:val="33"/>
        </w:numPr>
        <w:tabs>
          <w:tab w:val="clear" w:pos="2484"/>
        </w:tabs>
        <w:spacing w:after="0" w:line="240" w:lineRule="auto"/>
        <w:ind w:left="1134"/>
        <w:jc w:val="both"/>
        <w:rPr>
          <w:rFonts w:eastAsia="Dutch801EU-Normal" w:cstheme="minorHAnsi"/>
          <w:sz w:val="24"/>
          <w:szCs w:val="24"/>
          <w:lang w:eastAsia="ar-SA"/>
        </w:rPr>
      </w:pP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Francisco Beneke (Max Planck Institute for Innovation and Competition), “Market Power and Entry An</w:t>
      </w:r>
      <w:r w:rsidR="0017553B" w:rsidRPr="00652A7D">
        <w:rPr>
          <w:rFonts w:ascii="Calibri" w:eastAsia="Times New Roman" w:hAnsi="Calibri" w:cs="Calibri"/>
          <w:color w:val="000000"/>
          <w:sz w:val="24"/>
          <w:szCs w:val="24"/>
        </w:rPr>
        <w:t>alysis in Developing Countries’</w:t>
      </w:r>
    </w:p>
    <w:p w14:paraId="13AABCC3" w14:textId="77777777" w:rsidR="00C94741" w:rsidRPr="00652A7D" w:rsidRDefault="0017553B" w:rsidP="00347563">
      <w:pPr>
        <w:numPr>
          <w:ilvl w:val="0"/>
          <w:numId w:val="33"/>
        </w:numPr>
        <w:tabs>
          <w:tab w:val="clear" w:pos="2484"/>
        </w:tabs>
        <w:spacing w:after="0" w:line="240" w:lineRule="auto"/>
        <w:ind w:left="1134"/>
        <w:jc w:val="both"/>
        <w:rPr>
          <w:rFonts w:eastAsia="Dutch801EU-Normal" w:cstheme="minorHAnsi"/>
          <w:sz w:val="24"/>
          <w:szCs w:val="24"/>
          <w:lang w:eastAsia="ar-SA"/>
        </w:rPr>
      </w:pPr>
      <w:r w:rsidRPr="00652A7D">
        <w:rPr>
          <w:rFonts w:ascii="Calibri" w:hAnsi="Calibri" w:cs="Calibri"/>
          <w:color w:val="000000"/>
          <w:sz w:val="24"/>
          <w:szCs w:val="24"/>
        </w:rPr>
        <w:t>Claudia Patricia O'Kane (Utah), ‘</w:t>
      </w: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Transplants and Commonalities Among Latin American Countries’</w:t>
      </w:r>
    </w:p>
    <w:p w14:paraId="0E019275" w14:textId="7AA5EC7A" w:rsidR="00C94741" w:rsidRPr="00652A7D" w:rsidRDefault="00C94741" w:rsidP="00347563">
      <w:pPr>
        <w:numPr>
          <w:ilvl w:val="0"/>
          <w:numId w:val="33"/>
        </w:numPr>
        <w:tabs>
          <w:tab w:val="clear" w:pos="2484"/>
        </w:tabs>
        <w:spacing w:after="0" w:line="240" w:lineRule="auto"/>
        <w:ind w:left="1134"/>
        <w:jc w:val="both"/>
        <w:rPr>
          <w:rFonts w:eastAsia="Dutch801EU-Normal" w:cstheme="minorHAnsi"/>
          <w:sz w:val="24"/>
          <w:szCs w:val="24"/>
          <w:lang w:eastAsia="ar-SA"/>
        </w:rPr>
      </w:pP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Mustapa Khamal Rokan (University of North Sumatera), ‘The Goals of Competition Law and Small Market in Indonesia’</w:t>
      </w:r>
    </w:p>
    <w:p w14:paraId="5C69B615" w14:textId="1EF09144" w:rsidR="00C1550C" w:rsidRPr="00652A7D" w:rsidRDefault="005562EB" w:rsidP="00347563">
      <w:pPr>
        <w:numPr>
          <w:ilvl w:val="0"/>
          <w:numId w:val="33"/>
        </w:numPr>
        <w:tabs>
          <w:tab w:val="clear" w:pos="2484"/>
        </w:tabs>
        <w:spacing w:after="0" w:line="240" w:lineRule="auto"/>
        <w:ind w:left="1134"/>
        <w:jc w:val="both"/>
        <w:rPr>
          <w:rFonts w:eastAsia="Dutch801EU-Normal" w:cstheme="minorHAnsi"/>
          <w:sz w:val="24"/>
          <w:szCs w:val="24"/>
          <w:lang w:eastAsia="ar-SA"/>
        </w:rPr>
      </w:pPr>
      <w:r w:rsidRPr="00652A7D">
        <w:rPr>
          <w:rFonts w:ascii="Calibri" w:eastAsia="Times New Roman" w:hAnsi="Calibri" w:cs="Calibri"/>
          <w:color w:val="000000"/>
          <w:sz w:val="24"/>
          <w:szCs w:val="24"/>
        </w:rPr>
        <w:t xml:space="preserve">Rachid El Bazzim (University Hassan 1er Morroco), </w:t>
      </w:r>
      <w:r w:rsidR="00C1550C" w:rsidRPr="00652A7D">
        <w:rPr>
          <w:rFonts w:ascii="Calibri" w:eastAsia="Times New Roman" w:hAnsi="Calibri" w:cs="Calibri"/>
          <w:color w:val="000000"/>
          <w:sz w:val="24"/>
          <w:szCs w:val="24"/>
        </w:rPr>
        <w:t>‘</w:t>
      </w: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Why Should the Comp</w:t>
      </w:r>
      <w:r w:rsidR="00C1550C" w:rsidRPr="00652A7D">
        <w:rPr>
          <w:rFonts w:ascii="Calibri" w:eastAsia="Times New Roman" w:hAnsi="Calibri" w:cs="Calibri"/>
          <w:color w:val="000000"/>
          <w:sz w:val="24"/>
          <w:szCs w:val="24"/>
        </w:rPr>
        <w:t>etition Council be Independent?’</w:t>
      </w:r>
    </w:p>
    <w:p w14:paraId="7DF4B9D7" w14:textId="7B2F7C1D" w:rsidR="005562EB" w:rsidRPr="00652A7D" w:rsidRDefault="005562EB" w:rsidP="00347563">
      <w:pPr>
        <w:numPr>
          <w:ilvl w:val="0"/>
          <w:numId w:val="33"/>
        </w:numPr>
        <w:tabs>
          <w:tab w:val="clear" w:pos="2484"/>
        </w:tabs>
        <w:spacing w:after="0" w:line="240" w:lineRule="auto"/>
        <w:ind w:left="1134"/>
        <w:jc w:val="both"/>
        <w:rPr>
          <w:rFonts w:eastAsia="Dutch801EU-Normal" w:cstheme="minorHAnsi"/>
          <w:sz w:val="24"/>
          <w:szCs w:val="24"/>
          <w:lang w:eastAsia="ar-SA"/>
        </w:rPr>
      </w:pPr>
      <w:r w:rsidRPr="00652A7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1550C" w:rsidRPr="00652A7D">
        <w:rPr>
          <w:rFonts w:ascii="Calibri" w:hAnsi="Calibri" w:cs="Calibri"/>
          <w:color w:val="000000"/>
          <w:sz w:val="24"/>
          <w:szCs w:val="24"/>
        </w:rPr>
        <w:t>Juan David Gutiérrez  (Blavatnik School of Government), ‘</w:t>
      </w:r>
      <w:r w:rsidR="00C1550C" w:rsidRPr="00652A7D">
        <w:rPr>
          <w:rFonts w:ascii="Calibri" w:eastAsia="Times New Roman" w:hAnsi="Calibri" w:cs="Calibri"/>
          <w:color w:val="000000"/>
          <w:sz w:val="24"/>
          <w:szCs w:val="24"/>
        </w:rPr>
        <w:t>Metering Antitrust Authorities: How Performance Measurement is Implemented in the Americas’</w:t>
      </w:r>
    </w:p>
    <w:p w14:paraId="27EB6C55" w14:textId="77777777" w:rsidR="00792AC2" w:rsidRDefault="00792AC2" w:rsidP="00792AC2">
      <w:pPr>
        <w:spacing w:after="0" w:line="240" w:lineRule="auto"/>
        <w:ind w:left="540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</w:p>
    <w:p w14:paraId="0DA7BFEA" w14:textId="2F8A68DD" w:rsidR="00792AC2" w:rsidRPr="0019488D" w:rsidRDefault="00792AC2" w:rsidP="00486F20">
      <w:pPr>
        <w:spacing w:after="0" w:line="240" w:lineRule="auto"/>
        <w:ind w:left="284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  <w:r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 xml:space="preserve">Panel </w:t>
      </w:r>
      <w:r w:rsidR="004C1A72"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13</w:t>
      </w:r>
      <w:r w:rsidR="00563749" w:rsidRPr="00BD6E43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:</w:t>
      </w:r>
      <w:r w:rsidR="00563749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 Dominant Firm Conduct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 </w:t>
      </w:r>
      <w:r w:rsidRPr="0047399A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[</w:t>
      </w:r>
      <w:r w:rsidR="007F3374" w:rsidRP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Salle </w:t>
      </w:r>
      <w:r w:rsidR="00EB3E7F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1.15</w:t>
      </w:r>
      <w:r w:rsid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="00EB3E7F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- PORTALIS</w:t>
      </w:r>
      <w:r w:rsidR="00EB3E7F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]</w:t>
      </w:r>
    </w:p>
    <w:p w14:paraId="0F645D3E" w14:textId="2E161E6A" w:rsidR="005562EB" w:rsidRPr="00486F20" w:rsidRDefault="00792AC2" w:rsidP="00486F20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rtl/>
          <w:lang w:bidi="he-IL"/>
        </w:rPr>
      </w:pPr>
      <w:r w:rsidRPr="00486F20">
        <w:rPr>
          <w:rFonts w:ascii="Calibri" w:eastAsia="Times New Roman" w:hAnsi="Calibri" w:cs="Calibri"/>
          <w:sz w:val="24"/>
          <w:szCs w:val="24"/>
        </w:rPr>
        <w:t xml:space="preserve">Panel chair: </w:t>
      </w:r>
      <w:r w:rsidR="00FE3FA7" w:rsidRPr="00486F20">
        <w:rPr>
          <w:rFonts w:ascii="Calibri" w:eastAsia="Times New Roman" w:hAnsi="Calibri" w:cs="Calibri"/>
          <w:sz w:val="24"/>
          <w:szCs w:val="24"/>
        </w:rPr>
        <w:t>Maria Teresa Maggioliano (Bocconi)</w:t>
      </w:r>
    </w:p>
    <w:p w14:paraId="5336E7CA" w14:textId="79832CB5" w:rsidR="005562EB" w:rsidRPr="00652A7D" w:rsidRDefault="005562EB" w:rsidP="00347563">
      <w:pPr>
        <w:pStyle w:val="Akapitzlist"/>
        <w:numPr>
          <w:ilvl w:val="0"/>
          <w:numId w:val="34"/>
        </w:numPr>
        <w:tabs>
          <w:tab w:val="clear" w:pos="2484"/>
          <w:tab w:val="num" w:pos="2124"/>
        </w:tabs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Ittai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Paldor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 xml:space="preserve"> (Hebrew University), ‘</w:t>
      </w: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Challenging the Fundamentals of Exclusivity: Substantial Foreclosure as a Competitive Safeguard’</w:t>
      </w:r>
    </w:p>
    <w:p w14:paraId="163BB905" w14:textId="77777777" w:rsidR="005562EB" w:rsidRPr="00652A7D" w:rsidRDefault="00563749" w:rsidP="00347563">
      <w:pPr>
        <w:numPr>
          <w:ilvl w:val="0"/>
          <w:numId w:val="34"/>
        </w:numPr>
        <w:tabs>
          <w:tab w:val="clear" w:pos="2484"/>
          <w:tab w:val="num" w:pos="2124"/>
        </w:tabs>
        <w:spacing w:after="0" w:line="240" w:lineRule="auto"/>
        <w:ind w:left="1134"/>
        <w:jc w:val="both"/>
        <w:rPr>
          <w:rFonts w:eastAsia="Dutch801EU-Normal" w:cstheme="minorHAnsi"/>
          <w:sz w:val="24"/>
          <w:szCs w:val="24"/>
          <w:lang w:eastAsia="ar-SA"/>
        </w:rPr>
      </w:pP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Miroslava Marinova (Reading), ‘What Can We Learn About the Application of the As Efficient Competitor Test in Fidelity Rebate Cases from the Recent US Case Law?’</w:t>
      </w:r>
    </w:p>
    <w:p w14:paraId="250B621C" w14:textId="0C35B9E7" w:rsidR="005562EB" w:rsidRPr="00652A7D" w:rsidRDefault="005562EB" w:rsidP="00347563">
      <w:pPr>
        <w:numPr>
          <w:ilvl w:val="0"/>
          <w:numId w:val="34"/>
        </w:numPr>
        <w:tabs>
          <w:tab w:val="clear" w:pos="2484"/>
          <w:tab w:val="num" w:pos="2124"/>
        </w:tabs>
        <w:spacing w:after="0" w:line="240" w:lineRule="auto"/>
        <w:ind w:left="1134"/>
        <w:jc w:val="both"/>
        <w:rPr>
          <w:rFonts w:eastAsia="Dutch801EU-Normal" w:cstheme="minorHAnsi"/>
          <w:sz w:val="24"/>
          <w:szCs w:val="24"/>
          <w:lang w:eastAsia="ar-SA"/>
        </w:rPr>
      </w:pP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Victoria Daskalova (Twente), ‘ Stricter Unilateral Conduct Laws: Innovative Responses to Gaps in the Competition Law Framework?’</w:t>
      </w:r>
    </w:p>
    <w:p w14:paraId="10110A79" w14:textId="77777777" w:rsidR="00964C7E" w:rsidRPr="00652A7D" w:rsidRDefault="005562EB" w:rsidP="00347563">
      <w:pPr>
        <w:numPr>
          <w:ilvl w:val="0"/>
          <w:numId w:val="34"/>
        </w:numPr>
        <w:spacing w:after="0" w:line="240" w:lineRule="auto"/>
        <w:ind w:left="1134"/>
        <w:jc w:val="both"/>
        <w:rPr>
          <w:rFonts w:eastAsia="Dutch801EU-Normal" w:cstheme="minorHAnsi"/>
          <w:sz w:val="24"/>
          <w:szCs w:val="24"/>
          <w:lang w:eastAsia="ar-SA"/>
        </w:rPr>
      </w:pP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Stephen Dnes, ‘Technological Tying: Unbundling the Assumptions’</w:t>
      </w:r>
    </w:p>
    <w:p w14:paraId="60EA0673" w14:textId="5658AD81" w:rsidR="00964C7E" w:rsidRPr="00652A7D" w:rsidRDefault="00964C7E" w:rsidP="00347563">
      <w:pPr>
        <w:numPr>
          <w:ilvl w:val="0"/>
          <w:numId w:val="34"/>
        </w:numPr>
        <w:spacing w:after="0" w:line="240" w:lineRule="auto"/>
        <w:ind w:left="1134"/>
        <w:jc w:val="both"/>
        <w:rPr>
          <w:rFonts w:eastAsia="Dutch801EU-Normal" w:cstheme="minorHAnsi"/>
          <w:sz w:val="24"/>
          <w:szCs w:val="24"/>
          <w:lang w:eastAsia="ar-SA"/>
        </w:rPr>
      </w:pPr>
      <w:r w:rsidRPr="00652A7D">
        <w:rPr>
          <w:rFonts w:ascii="Calibri" w:hAnsi="Calibri" w:cs="Calibri"/>
          <w:color w:val="000000"/>
          <w:sz w:val="24"/>
          <w:szCs w:val="24"/>
        </w:rPr>
        <w:t>Tommaso Landolfo (Sapienza University of Rome), ‘</w:t>
      </w: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New Perspectives on the Abuse of Dominant Position: The Amazon Case’</w:t>
      </w:r>
    </w:p>
    <w:p w14:paraId="0B9E618B" w14:textId="77777777" w:rsidR="00792AC2" w:rsidRDefault="00792AC2" w:rsidP="00792AC2">
      <w:pPr>
        <w:spacing w:after="0" w:line="240" w:lineRule="auto"/>
        <w:ind w:left="540"/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</w:pPr>
    </w:p>
    <w:p w14:paraId="5610C0B3" w14:textId="3B38A794" w:rsidR="00792AC2" w:rsidRPr="0019488D" w:rsidRDefault="00792AC2" w:rsidP="00453C12">
      <w:pPr>
        <w:spacing w:after="0" w:line="240" w:lineRule="auto"/>
        <w:ind w:left="284"/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</w:pPr>
      <w:r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 xml:space="preserve">Panel </w:t>
      </w:r>
      <w:r w:rsidR="004C1A72"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14</w:t>
      </w:r>
      <w:r w:rsidRPr="00BA704B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>:</w:t>
      </w:r>
      <w:r w:rsidRPr="0019488D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 </w:t>
      </w:r>
      <w:r w:rsidR="005562EB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Algorithms </w:t>
      </w:r>
      <w:r w:rsidR="00453C12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>and Market Power</w:t>
      </w:r>
      <w:r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 </w:t>
      </w:r>
      <w:r w:rsidRPr="00F60EBB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[</w:t>
      </w:r>
      <w:r w:rsidR="007F3374" w:rsidRP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Salle </w:t>
      </w:r>
      <w:r w:rsidR="00EB3E7F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1.13</w:t>
      </w:r>
      <w:r w:rsid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="00EB3E7F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- PORTALIS</w:t>
      </w:r>
      <w:r w:rsidR="00EB3E7F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]</w:t>
      </w:r>
    </w:p>
    <w:p w14:paraId="5BBD7D80" w14:textId="77777777" w:rsidR="00792AC2" w:rsidRPr="00486F20" w:rsidRDefault="00792AC2" w:rsidP="00486F20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rtl/>
        </w:rPr>
      </w:pPr>
      <w:r w:rsidRPr="00486F20">
        <w:rPr>
          <w:rFonts w:ascii="Calibri" w:eastAsia="Times New Roman" w:hAnsi="Calibri" w:cs="Calibri"/>
          <w:sz w:val="24"/>
          <w:szCs w:val="24"/>
        </w:rPr>
        <w:t>Panel chair: Ioannis Lianos (University College London)</w:t>
      </w:r>
    </w:p>
    <w:p w14:paraId="7752D22A" w14:textId="7EA0776E" w:rsidR="00C4199E" w:rsidRPr="00C4199E" w:rsidRDefault="005562EB" w:rsidP="00C4199E">
      <w:pPr>
        <w:pStyle w:val="Akapitzlist"/>
        <w:numPr>
          <w:ilvl w:val="0"/>
          <w:numId w:val="41"/>
        </w:numPr>
        <w:tabs>
          <w:tab w:val="clear" w:pos="2484"/>
        </w:tabs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52A7D">
        <w:rPr>
          <w:rFonts w:ascii="Calibri" w:eastAsia="Times New Roman" w:hAnsi="Calibri" w:cs="Calibri"/>
          <w:color w:val="000000"/>
          <w:sz w:val="24"/>
          <w:szCs w:val="24"/>
        </w:rPr>
        <w:t xml:space="preserve">Francisco </w:t>
      </w:r>
      <w:proofErr w:type="spellStart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>Beneke</w:t>
      </w:r>
      <w:proofErr w:type="spellEnd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 xml:space="preserve"> and Mark-Oliver </w:t>
      </w:r>
      <w:proofErr w:type="spellStart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>Mackenrodt</w:t>
      </w:r>
      <w:proofErr w:type="spellEnd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 xml:space="preserve"> (Max Planck Institute for Innovation and Competition), ‘Remedies for Algorithmic Collusion’</w:t>
      </w:r>
    </w:p>
    <w:p w14:paraId="3D1BAC37" w14:textId="533BA865" w:rsidR="00792AC2" w:rsidRPr="00453C12" w:rsidRDefault="00453C12" w:rsidP="00764301">
      <w:pPr>
        <w:pStyle w:val="Akapitzlist"/>
        <w:numPr>
          <w:ilvl w:val="0"/>
          <w:numId w:val="41"/>
        </w:numPr>
        <w:tabs>
          <w:tab w:val="clear" w:pos="2484"/>
        </w:tabs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 w:rsidR="008521F5" w:rsidRPr="00453C12">
        <w:rPr>
          <w:rFonts w:ascii="Calibri" w:hAnsi="Calibri" w:cs="Calibri"/>
          <w:color w:val="000000"/>
          <w:sz w:val="24"/>
          <w:szCs w:val="24"/>
        </w:rPr>
        <w:t>Ina Fey, ‘</w:t>
      </w:r>
      <w:r w:rsidR="008521F5" w:rsidRPr="00453C12">
        <w:rPr>
          <w:rFonts w:ascii="Calibri" w:eastAsia="Times New Roman" w:hAnsi="Calibri" w:cs="Calibri"/>
          <w:color w:val="000000"/>
          <w:sz w:val="24"/>
          <w:szCs w:val="24"/>
        </w:rPr>
        <w:t>The Application of Current Antitrust Law to Explicit Collusion by Autonomously Acting Pricing Algorithms’</w:t>
      </w:r>
    </w:p>
    <w:p w14:paraId="6D12AAB9" w14:textId="002C6D7A" w:rsidR="00C4199E" w:rsidRDefault="00C4199E" w:rsidP="00347563">
      <w:pPr>
        <w:pStyle w:val="Akapitzlist"/>
        <w:numPr>
          <w:ilvl w:val="0"/>
          <w:numId w:val="41"/>
        </w:numPr>
        <w:tabs>
          <w:tab w:val="clear" w:pos="2484"/>
        </w:tabs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C4199E">
        <w:rPr>
          <w:rFonts w:ascii="Calibri" w:hAnsi="Calibri" w:cs="Calibri"/>
          <w:color w:val="000000"/>
          <w:sz w:val="24"/>
          <w:szCs w:val="24"/>
        </w:rPr>
        <w:t>Nicolo</w:t>
      </w:r>
      <w:proofErr w:type="spellEnd"/>
      <w:r w:rsidRPr="00C4199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4199E">
        <w:rPr>
          <w:rFonts w:ascii="Calibri" w:hAnsi="Calibri" w:cs="Calibri"/>
          <w:color w:val="000000"/>
          <w:sz w:val="24"/>
          <w:szCs w:val="24"/>
        </w:rPr>
        <w:t>Zingales</w:t>
      </w:r>
      <w:proofErr w:type="spellEnd"/>
      <w:r w:rsidRPr="00C4199E">
        <w:rPr>
          <w:rFonts w:ascii="Calibri" w:hAnsi="Calibri" w:cs="Calibri"/>
          <w:color w:val="000000"/>
          <w:sz w:val="24"/>
          <w:szCs w:val="24"/>
        </w:rPr>
        <w:t xml:space="preserve"> (Sussex), ‘</w:t>
      </w:r>
      <w:r w:rsidRPr="00202318">
        <w:rPr>
          <w:rFonts w:ascii="Calibri" w:eastAsia="Times New Roman" w:hAnsi="Calibri" w:cs="Calibri"/>
          <w:color w:val="000000"/>
          <w:sz w:val="24"/>
          <w:szCs w:val="24"/>
        </w:rPr>
        <w:t>Scrutinizing individual-level market power’</w:t>
      </w:r>
    </w:p>
    <w:p w14:paraId="281E53DF" w14:textId="02B37473" w:rsidR="00453C12" w:rsidRPr="00453C12" w:rsidRDefault="00453C12" w:rsidP="00453C12">
      <w:pPr>
        <w:pStyle w:val="Akapitzlist"/>
        <w:numPr>
          <w:ilvl w:val="0"/>
          <w:numId w:val="41"/>
        </w:numPr>
        <w:tabs>
          <w:tab w:val="clear" w:pos="2484"/>
        </w:tabs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453C12">
        <w:rPr>
          <w:rFonts w:ascii="Calibri" w:hAnsi="Calibri" w:cs="Calibri"/>
          <w:color w:val="000000"/>
          <w:sz w:val="24"/>
          <w:szCs w:val="24"/>
        </w:rPr>
        <w:t xml:space="preserve">Jan </w:t>
      </w:r>
      <w:proofErr w:type="spellStart"/>
      <w:r w:rsidRPr="00453C12">
        <w:rPr>
          <w:rFonts w:ascii="Calibri" w:hAnsi="Calibri" w:cs="Calibri"/>
          <w:color w:val="000000"/>
          <w:sz w:val="24"/>
          <w:szCs w:val="24"/>
        </w:rPr>
        <w:t>Blockx</w:t>
      </w:r>
      <w:proofErr w:type="spellEnd"/>
      <w:r w:rsidRPr="00453C12">
        <w:rPr>
          <w:rFonts w:ascii="Calibri" w:hAnsi="Calibri" w:cs="Calibri"/>
          <w:color w:val="000000"/>
          <w:sz w:val="24"/>
          <w:szCs w:val="24"/>
        </w:rPr>
        <w:t xml:space="preserve"> (Antwerp), ‘</w:t>
      </w:r>
      <w:r w:rsidRPr="00453C12">
        <w:rPr>
          <w:rFonts w:ascii="Calibri" w:eastAsia="Times New Roman" w:hAnsi="Calibri" w:cs="Calibri"/>
          <w:color w:val="000000"/>
          <w:sz w:val="24"/>
          <w:szCs w:val="24"/>
        </w:rPr>
        <w:t>Revaluing the Role of Intent Evidence in Antitrust Law</w:t>
      </w:r>
      <w:r>
        <w:rPr>
          <w:rFonts w:ascii="Calibri" w:eastAsia="Times New Roman" w:hAnsi="Calibri" w:cs="Calibri"/>
          <w:color w:val="000000"/>
          <w:sz w:val="24"/>
          <w:szCs w:val="24"/>
        </w:rPr>
        <w:t>’</w:t>
      </w:r>
    </w:p>
    <w:p w14:paraId="6E8605B5" w14:textId="1B5E6CEC" w:rsidR="002E6222" w:rsidRPr="0019488D" w:rsidRDefault="002E6222" w:rsidP="00486F20">
      <w:pPr>
        <w:spacing w:after="0" w:line="240" w:lineRule="auto"/>
        <w:ind w:left="284"/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</w:pPr>
      <w:r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lastRenderedPageBreak/>
        <w:t>Panel 15</w:t>
      </w:r>
      <w:r w:rsidRPr="00652A7D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>:</w:t>
      </w:r>
      <w:r w:rsidRPr="0019488D"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val="en-US"/>
        </w:rPr>
        <w:t xml:space="preserve">Institutions and Procedures </w:t>
      </w:r>
      <w:r w:rsidRPr="0047399A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[</w:t>
      </w:r>
      <w:r w:rsidR="00EB3E7F" w:rsidRP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Salle </w:t>
      </w:r>
      <w:r w:rsidR="00EB3E7F" w:rsidRPr="002048DD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G.CAS</w:t>
      </w:r>
      <w:r w:rsidR="00EB3E7F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="00EB3E7F" w:rsidRP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, </w:t>
      </w:r>
      <w:proofErr w:type="spellStart"/>
      <w:r w:rsidR="00EB3E7F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Espace</w:t>
      </w:r>
      <w:proofErr w:type="spellEnd"/>
      <w:r w:rsidR="00EB3E7F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 CASSIN</w:t>
      </w:r>
      <w:r w:rsidRPr="0047399A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]</w:t>
      </w:r>
    </w:p>
    <w:p w14:paraId="2695F2FB" w14:textId="30A8C15A" w:rsidR="002E6222" w:rsidRPr="00486F20" w:rsidRDefault="002E6222" w:rsidP="00486F20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</w:rPr>
      </w:pPr>
      <w:r w:rsidRPr="00486F20">
        <w:rPr>
          <w:rFonts w:ascii="Calibri" w:eastAsia="Times New Roman" w:hAnsi="Calibri" w:cs="Calibri"/>
          <w:sz w:val="24"/>
          <w:szCs w:val="24"/>
        </w:rPr>
        <w:t>Panel chair: Frederic Marty (</w:t>
      </w:r>
      <w:r w:rsidR="007F3374" w:rsidRPr="00486F20">
        <w:rPr>
          <w:rFonts w:ascii="Calibri" w:eastAsia="Times New Roman" w:hAnsi="Calibri" w:cs="Calibri"/>
          <w:sz w:val="24"/>
          <w:szCs w:val="24"/>
        </w:rPr>
        <w:t>Nice University</w:t>
      </w:r>
      <w:r w:rsidRPr="00486F20">
        <w:rPr>
          <w:rFonts w:ascii="Calibri" w:eastAsia="Times New Roman" w:hAnsi="Calibri" w:cs="Calibri"/>
          <w:sz w:val="24"/>
          <w:szCs w:val="24"/>
        </w:rPr>
        <w:t>)</w:t>
      </w:r>
    </w:p>
    <w:p w14:paraId="61975555" w14:textId="77777777" w:rsidR="002E6222" w:rsidRPr="00652A7D" w:rsidRDefault="002E6222" w:rsidP="00347563">
      <w:pPr>
        <w:pStyle w:val="Akapitzlist"/>
        <w:numPr>
          <w:ilvl w:val="0"/>
          <w:numId w:val="42"/>
        </w:numPr>
        <w:tabs>
          <w:tab w:val="clear" w:pos="2484"/>
        </w:tabs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E6222">
        <w:rPr>
          <w:rFonts w:ascii="Calibri" w:hAnsi="Calibri" w:cs="Calibri"/>
          <w:color w:val="000000"/>
          <w:sz w:val="24"/>
          <w:szCs w:val="24"/>
        </w:rPr>
        <w:t xml:space="preserve">Paul </w:t>
      </w:r>
      <w:proofErr w:type="spellStart"/>
      <w:r w:rsidRPr="002E6222">
        <w:rPr>
          <w:rFonts w:ascii="Calibri" w:hAnsi="Calibri" w:cs="Calibri"/>
          <w:color w:val="000000"/>
          <w:sz w:val="24"/>
          <w:szCs w:val="24"/>
        </w:rPr>
        <w:t>Nihoul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UCLouvain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>), ‘</w:t>
      </w: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The Role of Judges in Antitrust’</w:t>
      </w:r>
    </w:p>
    <w:p w14:paraId="05B18908" w14:textId="77777777" w:rsidR="002E6222" w:rsidRPr="00652A7D" w:rsidRDefault="002E6222" w:rsidP="00347563">
      <w:pPr>
        <w:pStyle w:val="Akapitzlist"/>
        <w:numPr>
          <w:ilvl w:val="0"/>
          <w:numId w:val="42"/>
        </w:numPr>
        <w:tabs>
          <w:tab w:val="clear" w:pos="2484"/>
        </w:tabs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52A7D">
        <w:rPr>
          <w:rFonts w:ascii="Calibri" w:eastAsia="Times New Roman" w:hAnsi="Calibri" w:cs="Calibri"/>
          <w:color w:val="000000"/>
          <w:sz w:val="24"/>
          <w:szCs w:val="24"/>
        </w:rPr>
        <w:t xml:space="preserve">Francisco Marcos (IE Law School), ‘Competition Authorities as </w:t>
      </w:r>
      <w:proofErr w:type="spellStart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>Inimicus</w:t>
      </w:r>
      <w:proofErr w:type="spellEnd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 xml:space="preserve"> Curiae? Friends or Enemies of Courts in Private Antitrust Claims”</w:t>
      </w:r>
    </w:p>
    <w:p w14:paraId="06E2A1A5" w14:textId="77777777" w:rsidR="002E6222" w:rsidRPr="00652A7D" w:rsidRDefault="002E6222" w:rsidP="00347563">
      <w:pPr>
        <w:pStyle w:val="Akapitzlist"/>
        <w:numPr>
          <w:ilvl w:val="0"/>
          <w:numId w:val="42"/>
        </w:numPr>
        <w:tabs>
          <w:tab w:val="clear" w:pos="2484"/>
          <w:tab w:val="num" w:pos="2124"/>
        </w:tabs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Mark Williams (University of Melbourne), ‘China’s Competition Enforcement Institutions: A Failure of Design’</w:t>
      </w:r>
    </w:p>
    <w:p w14:paraId="3F5FF116" w14:textId="77777777" w:rsidR="002E6222" w:rsidRPr="00652A7D" w:rsidRDefault="002E6222" w:rsidP="00347563">
      <w:pPr>
        <w:pStyle w:val="Akapitzlist"/>
        <w:numPr>
          <w:ilvl w:val="0"/>
          <w:numId w:val="42"/>
        </w:numPr>
        <w:tabs>
          <w:tab w:val="clear" w:pos="2484"/>
          <w:tab w:val="num" w:pos="2124"/>
        </w:tabs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52A7D">
        <w:rPr>
          <w:rFonts w:ascii="Calibri" w:eastAsia="Times New Roman" w:hAnsi="Calibri" w:cs="Calibri"/>
          <w:color w:val="000000"/>
          <w:sz w:val="24"/>
          <w:szCs w:val="24"/>
        </w:rPr>
        <w:t xml:space="preserve">Carmen </w:t>
      </w:r>
      <w:proofErr w:type="spellStart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>Rodilla</w:t>
      </w:r>
      <w:proofErr w:type="spellEnd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 xml:space="preserve"> Marti (Valencia), “The Control Over the Discretional Power of European Competition  Authorities: </w:t>
      </w:r>
      <w:proofErr w:type="spellStart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>Quis</w:t>
      </w:r>
      <w:proofErr w:type="spellEnd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>Custodiet</w:t>
      </w:r>
      <w:proofErr w:type="spellEnd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>Ipsos</w:t>
      </w:r>
      <w:proofErr w:type="spellEnd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>Custodes</w:t>
      </w:r>
      <w:proofErr w:type="spellEnd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>?’</w:t>
      </w:r>
    </w:p>
    <w:p w14:paraId="5EB0B108" w14:textId="77777777" w:rsidR="002E6222" w:rsidRDefault="002E6222" w:rsidP="00347563">
      <w:pPr>
        <w:pStyle w:val="Akapitzlist"/>
        <w:numPr>
          <w:ilvl w:val="0"/>
          <w:numId w:val="42"/>
        </w:numPr>
        <w:tabs>
          <w:tab w:val="clear" w:pos="2484"/>
          <w:tab w:val="num" w:pos="2124"/>
        </w:tabs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Soojin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 xml:space="preserve"> Nam (</w:t>
      </w: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Hankuk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>) ‘</w:t>
      </w:r>
      <w:r w:rsidRPr="00652A7D">
        <w:rPr>
          <w:rFonts w:ascii="Calibri" w:eastAsia="Times New Roman" w:hAnsi="Calibri" w:cs="Calibri"/>
          <w:color w:val="000000"/>
          <w:sz w:val="24"/>
          <w:szCs w:val="24"/>
        </w:rPr>
        <w:t xml:space="preserve">Due Process in Competition Proceedings: Misguided Demands </w:t>
      </w:r>
      <w:r w:rsidRPr="00652A7D">
        <w:rPr>
          <w:rFonts w:ascii="Calibri" w:eastAsia="Times New Roman" w:hAnsi="Calibri" w:cs="Calibri"/>
          <w:color w:val="000000"/>
          <w:sz w:val="24"/>
          <w:szCs w:val="24"/>
        </w:rPr>
        <w:br/>
        <w:t>for Adversarial Adjudication?’</w:t>
      </w:r>
    </w:p>
    <w:p w14:paraId="4DBE9CE5" w14:textId="77777777" w:rsidR="002E6222" w:rsidRPr="00652A7D" w:rsidRDefault="002E6222" w:rsidP="002E6222">
      <w:pPr>
        <w:pStyle w:val="Akapitzlist"/>
        <w:spacing w:after="0" w:line="240" w:lineRule="auto"/>
        <w:ind w:left="189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03E4DCE" w14:textId="54AD1D34" w:rsidR="004C1A72" w:rsidRPr="0047399A" w:rsidRDefault="004C1A72" w:rsidP="00124811">
      <w:pPr>
        <w:shd w:val="clear" w:color="auto" w:fill="DBE5F1" w:themeFill="accent1" w:themeFillTint="33"/>
        <w:tabs>
          <w:tab w:val="left" w:pos="5670"/>
        </w:tabs>
        <w:spacing w:after="0" w:line="240" w:lineRule="auto"/>
        <w:ind w:left="284"/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</w:pPr>
      <w:bookmarkStart w:id="9" w:name="Breakout_Session_4"/>
      <w:r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>Breakout Session IV</w:t>
      </w:r>
      <w:r w:rsidRPr="0047399A"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 xml:space="preserve"> </w:t>
      </w:r>
      <w:bookmarkEnd w:id="9"/>
      <w:r w:rsidRPr="0047399A"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 xml:space="preserve">(panels </w:t>
      </w:r>
      <w:r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>16</w:t>
      </w:r>
      <w:r w:rsidRPr="0047399A"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>-</w:t>
      </w:r>
      <w:r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>20</w:t>
      </w:r>
      <w:r w:rsidRPr="0047399A"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>)</w:t>
      </w:r>
      <w:r w:rsidR="00124811">
        <w:rPr>
          <w:rFonts w:ascii="Calibri" w:eastAsia="Times New Roman" w:hAnsi="Calibri" w:cs="Calibri"/>
          <w:b/>
          <w:bCs/>
          <w:noProof w:val="0"/>
          <w:sz w:val="26"/>
          <w:szCs w:val="26"/>
          <w:lang w:val="en-US"/>
        </w:rPr>
        <w:tab/>
      </w:r>
      <w:hyperlink w:anchor="return_4" w:history="1">
        <w:r w:rsidR="00124811" w:rsidRPr="00124811">
          <w:rPr>
            <w:rStyle w:val="Hipercze"/>
            <w:rFonts w:ascii="Calibri" w:eastAsia="Times New Roman" w:hAnsi="Calibri" w:cs="Calibri"/>
            <w:noProof w:val="0"/>
            <w:sz w:val="26"/>
            <w:szCs w:val="26"/>
            <w:lang w:val="en-US"/>
          </w:rPr>
          <w:t>(</w:t>
        </w:r>
        <w:r w:rsidR="00124811" w:rsidRPr="00124811">
          <w:rPr>
            <w:rStyle w:val="Hipercze"/>
            <w:rFonts w:ascii="Calibri" w:eastAsia="Times New Roman" w:hAnsi="Calibri" w:cs="Calibri"/>
            <w:i/>
            <w:noProof w:val="0"/>
            <w:sz w:val="26"/>
            <w:szCs w:val="26"/>
            <w:lang w:val="en-US"/>
          </w:rPr>
          <w:t>Return to main program)</w:t>
        </w:r>
      </w:hyperlink>
    </w:p>
    <w:p w14:paraId="613BA4EF" w14:textId="63101242" w:rsidR="004C1A72" w:rsidRPr="0047399A" w:rsidRDefault="004C1A72" w:rsidP="00486F20">
      <w:pPr>
        <w:shd w:val="clear" w:color="auto" w:fill="DBE5F1" w:themeFill="accent1" w:themeFillTint="33"/>
        <w:spacing w:after="0" w:line="240" w:lineRule="auto"/>
        <w:ind w:left="284"/>
        <w:rPr>
          <w:rFonts w:ascii="Calibri" w:eastAsia="Times New Roman" w:hAnsi="Calibri" w:cs="Calibri"/>
          <w:noProof w:val="0"/>
          <w:sz w:val="26"/>
          <w:szCs w:val="26"/>
          <w:lang w:val="en-US"/>
        </w:rPr>
      </w:pPr>
      <w:r>
        <w:rPr>
          <w:rFonts w:ascii="Calibri" w:eastAsia="Times New Roman" w:hAnsi="Calibri" w:cs="Calibri"/>
          <w:noProof w:val="0"/>
          <w:sz w:val="26"/>
          <w:szCs w:val="26"/>
          <w:lang w:val="en-US"/>
        </w:rPr>
        <w:t>Saturday</w:t>
      </w:r>
      <w:r w:rsidRPr="0047399A">
        <w:rPr>
          <w:rFonts w:ascii="Calibri" w:eastAsia="Times New Roman" w:hAnsi="Calibri" w:cs="Calibri"/>
          <w:noProof w:val="0"/>
          <w:sz w:val="26"/>
          <w:szCs w:val="26"/>
          <w:lang w:val="en-US"/>
        </w:rPr>
        <w:t>, June 2</w:t>
      </w:r>
      <w:r>
        <w:rPr>
          <w:rFonts w:ascii="Calibri" w:eastAsia="Times New Roman" w:hAnsi="Calibri" w:cs="Calibri"/>
          <w:noProof w:val="0"/>
          <w:sz w:val="26"/>
          <w:szCs w:val="26"/>
          <w:lang w:val="en-US"/>
        </w:rPr>
        <w:t>9</w:t>
      </w:r>
      <w:r w:rsidRPr="0047399A">
        <w:rPr>
          <w:rFonts w:ascii="Calibri" w:eastAsia="Times New Roman" w:hAnsi="Calibri" w:cs="Calibri"/>
          <w:noProof w:val="0"/>
          <w:sz w:val="26"/>
          <w:szCs w:val="26"/>
          <w:lang w:val="en-US"/>
        </w:rPr>
        <w:t xml:space="preserve"> 9:00-1</w:t>
      </w:r>
      <w:r w:rsidR="00652A7D">
        <w:rPr>
          <w:rFonts w:ascii="Calibri" w:eastAsia="Times New Roman" w:hAnsi="Calibri" w:cs="Calibri"/>
          <w:noProof w:val="0"/>
          <w:sz w:val="26"/>
          <w:szCs w:val="26"/>
          <w:lang w:val="en-US"/>
        </w:rPr>
        <w:t>1</w:t>
      </w:r>
      <w:r w:rsidRPr="0047399A">
        <w:rPr>
          <w:rFonts w:ascii="Calibri" w:eastAsia="Times New Roman" w:hAnsi="Calibri" w:cs="Calibri"/>
          <w:noProof w:val="0"/>
          <w:sz w:val="26"/>
          <w:szCs w:val="26"/>
          <w:lang w:val="en-US"/>
        </w:rPr>
        <w:t>:</w:t>
      </w:r>
      <w:r w:rsidR="00652A7D">
        <w:rPr>
          <w:rFonts w:ascii="Calibri" w:eastAsia="Times New Roman" w:hAnsi="Calibri" w:cs="Calibri"/>
          <w:noProof w:val="0"/>
          <w:sz w:val="26"/>
          <w:szCs w:val="26"/>
          <w:lang w:val="en-US"/>
        </w:rPr>
        <w:t>00</w:t>
      </w:r>
      <w:r w:rsidRPr="0047399A">
        <w:rPr>
          <w:rFonts w:ascii="Calibri" w:eastAsia="Times New Roman" w:hAnsi="Calibri" w:cs="Calibri"/>
          <w:noProof w:val="0"/>
          <w:sz w:val="26"/>
          <w:szCs w:val="26"/>
          <w:lang w:val="en-US"/>
        </w:rPr>
        <w:t>am</w:t>
      </w:r>
    </w:p>
    <w:p w14:paraId="48336181" w14:textId="77777777" w:rsidR="004C1A72" w:rsidRPr="0047399A" w:rsidRDefault="004C1A72" w:rsidP="00486F20">
      <w:pPr>
        <w:spacing w:after="0" w:line="240" w:lineRule="auto"/>
        <w:ind w:left="284"/>
        <w:rPr>
          <w:rFonts w:ascii="Calibri" w:eastAsia="Times New Roman" w:hAnsi="Calibri" w:cs="Calibri"/>
          <w:i/>
          <w:noProof w:val="0"/>
          <w:sz w:val="26"/>
          <w:szCs w:val="26"/>
          <w:lang w:val="en-US"/>
        </w:rPr>
      </w:pPr>
      <w:r>
        <w:rPr>
          <w:rFonts w:ascii="Calibri" w:eastAsia="Times New Roman" w:hAnsi="Calibri" w:cs="Calibri"/>
          <w:i/>
          <w:noProof w:val="0"/>
          <w:sz w:val="26"/>
          <w:szCs w:val="26"/>
          <w:lang w:val="en-US"/>
        </w:rPr>
        <w:t>Some of the p</w:t>
      </w:r>
      <w:r w:rsidRPr="0047399A">
        <w:rPr>
          <w:rFonts w:ascii="Calibri" w:eastAsia="Times New Roman" w:hAnsi="Calibri" w:cs="Calibri"/>
          <w:i/>
          <w:noProof w:val="0"/>
          <w:sz w:val="26"/>
          <w:szCs w:val="26"/>
          <w:lang w:val="en-US"/>
        </w:rPr>
        <w:t>apers will also be presented in Poster Session II</w:t>
      </w:r>
    </w:p>
    <w:p w14:paraId="7630754A" w14:textId="77777777" w:rsidR="004C1A72" w:rsidRDefault="004C1A72" w:rsidP="004C1A72">
      <w:pPr>
        <w:spacing w:after="0" w:line="240" w:lineRule="auto"/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</w:pPr>
    </w:p>
    <w:p w14:paraId="3C109982" w14:textId="0AD8D078" w:rsidR="004C1A72" w:rsidRPr="00F02AD1" w:rsidRDefault="004C1A72" w:rsidP="00486F20">
      <w:pPr>
        <w:spacing w:after="0" w:line="240" w:lineRule="auto"/>
        <w:ind w:left="284"/>
        <w:rPr>
          <w:rFonts w:cstheme="minorHAnsi"/>
          <w:b/>
          <w:bCs/>
          <w:sz w:val="24"/>
          <w:szCs w:val="24"/>
          <w:lang w:val="en-US"/>
        </w:rPr>
      </w:pPr>
      <w:r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Panel 16</w:t>
      </w:r>
      <w:r w:rsidRPr="0019488D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: </w:t>
      </w:r>
      <w:r w:rsidR="00E75D5F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General Challenges to Current Enforcement </w:t>
      </w:r>
      <w:r w:rsidRPr="0047399A">
        <w:rPr>
          <w:rFonts w:cstheme="minorHAnsi"/>
          <w:bCs/>
          <w:i/>
          <w:sz w:val="24"/>
          <w:szCs w:val="24"/>
          <w:lang w:val="en-US"/>
        </w:rPr>
        <w:t>[</w:t>
      </w:r>
      <w:r w:rsidR="007F3374" w:rsidRP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Salle </w:t>
      </w:r>
      <w:r w:rsidR="00EB3E7F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1.12</w:t>
      </w:r>
      <w:r w:rsid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="00EB3E7F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- PORTALIS</w:t>
      </w:r>
      <w:r w:rsidR="00EB3E7F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]</w:t>
      </w:r>
    </w:p>
    <w:p w14:paraId="63DDF35B" w14:textId="3A2C51E5" w:rsidR="004C1A72" w:rsidRPr="00486F20" w:rsidRDefault="004C1A72" w:rsidP="00486F20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</w:rPr>
      </w:pPr>
      <w:r w:rsidRPr="00486F20">
        <w:rPr>
          <w:rFonts w:ascii="Calibri" w:eastAsia="Times New Roman" w:hAnsi="Calibri" w:cs="Calibri"/>
          <w:sz w:val="24"/>
          <w:szCs w:val="24"/>
        </w:rPr>
        <w:t xml:space="preserve">Panel chair: </w:t>
      </w:r>
      <w:r w:rsidR="004E1106" w:rsidRPr="00486F20">
        <w:rPr>
          <w:rFonts w:ascii="Calibri" w:eastAsia="Times New Roman" w:hAnsi="Calibri" w:cs="Calibri"/>
          <w:sz w:val="24"/>
          <w:szCs w:val="24"/>
        </w:rPr>
        <w:t>Peter Picht</w:t>
      </w:r>
      <w:r w:rsidRPr="00486F20">
        <w:rPr>
          <w:rFonts w:ascii="Calibri" w:eastAsia="Times New Roman" w:hAnsi="Calibri" w:cs="Calibri"/>
          <w:sz w:val="24"/>
          <w:szCs w:val="24"/>
        </w:rPr>
        <w:t xml:space="preserve"> (</w:t>
      </w:r>
      <w:r w:rsidR="004E1106" w:rsidRPr="00486F20">
        <w:rPr>
          <w:rFonts w:ascii="Calibri" w:eastAsia="Times New Roman" w:hAnsi="Calibri" w:cs="Calibri"/>
          <w:sz w:val="24"/>
          <w:szCs w:val="24"/>
        </w:rPr>
        <w:t>Vienna</w:t>
      </w:r>
      <w:r w:rsidRPr="00486F20">
        <w:rPr>
          <w:rFonts w:ascii="Calibri" w:eastAsia="Times New Roman" w:hAnsi="Calibri" w:cs="Calibri"/>
          <w:sz w:val="24"/>
          <w:szCs w:val="24"/>
        </w:rPr>
        <w:t xml:space="preserve">) </w:t>
      </w:r>
    </w:p>
    <w:p w14:paraId="4FB46AE6" w14:textId="77777777" w:rsidR="00E27126" w:rsidRPr="00652A7D" w:rsidRDefault="00E27126" w:rsidP="00347563">
      <w:pPr>
        <w:pStyle w:val="Akapitzlist"/>
        <w:numPr>
          <w:ilvl w:val="0"/>
          <w:numId w:val="37"/>
        </w:numPr>
        <w:tabs>
          <w:tab w:val="clear" w:pos="2484"/>
          <w:tab w:val="num" w:pos="2160"/>
        </w:tabs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52A7D">
        <w:rPr>
          <w:rFonts w:ascii="Calibri" w:hAnsi="Calibri" w:cs="Calibri"/>
          <w:color w:val="000000"/>
          <w:sz w:val="24"/>
          <w:szCs w:val="24"/>
        </w:rPr>
        <w:t xml:space="preserve">Michel </w:t>
      </w: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Ristaniemi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 xml:space="preserve"> (Berkeley), ‘</w:t>
      </w: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Incentivizing Competition Compliance’</w:t>
      </w:r>
    </w:p>
    <w:p w14:paraId="14D2D277" w14:textId="77777777" w:rsidR="00F02C4A" w:rsidRPr="00652A7D" w:rsidRDefault="00E27126" w:rsidP="00347563">
      <w:pPr>
        <w:pStyle w:val="Akapitzlist"/>
        <w:numPr>
          <w:ilvl w:val="0"/>
          <w:numId w:val="37"/>
        </w:numPr>
        <w:tabs>
          <w:tab w:val="clear" w:pos="2484"/>
          <w:tab w:val="num" w:pos="2160"/>
        </w:tabs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>Ramsi</w:t>
      </w:r>
      <w:proofErr w:type="spellEnd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 xml:space="preserve"> A. </w:t>
      </w:r>
      <w:proofErr w:type="spellStart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>Woodock</w:t>
      </w:r>
      <w:proofErr w:type="spellEnd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proofErr w:type="spellStart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>Kentucki</w:t>
      </w:r>
      <w:proofErr w:type="spellEnd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>), ‘Doubt and Action in Antitrust’</w:t>
      </w:r>
    </w:p>
    <w:p w14:paraId="1A51658A" w14:textId="77777777" w:rsidR="00BA704B" w:rsidRPr="00652A7D" w:rsidRDefault="00F02C4A" w:rsidP="00347563">
      <w:pPr>
        <w:pStyle w:val="Akapitzlist"/>
        <w:numPr>
          <w:ilvl w:val="0"/>
          <w:numId w:val="37"/>
        </w:numPr>
        <w:tabs>
          <w:tab w:val="clear" w:pos="2484"/>
          <w:tab w:val="num" w:pos="2160"/>
        </w:tabs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52A7D">
        <w:rPr>
          <w:rFonts w:ascii="Calibri" w:hAnsi="Calibri" w:cs="Calibri"/>
          <w:color w:val="000000"/>
          <w:sz w:val="24"/>
          <w:szCs w:val="24"/>
        </w:rPr>
        <w:t>Deborah Healey (University of New South Wales), ‘</w:t>
      </w: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Paradigms for Competitive Neutrality: Interrogating Law and Policy’</w:t>
      </w:r>
    </w:p>
    <w:p w14:paraId="5C44FB9E" w14:textId="3FB11DB3" w:rsidR="00BA704B" w:rsidRPr="00652A7D" w:rsidRDefault="00BA704B" w:rsidP="00347563">
      <w:pPr>
        <w:pStyle w:val="Akapitzlist"/>
        <w:numPr>
          <w:ilvl w:val="0"/>
          <w:numId w:val="37"/>
        </w:numPr>
        <w:tabs>
          <w:tab w:val="clear" w:pos="2484"/>
          <w:tab w:val="num" w:pos="2160"/>
        </w:tabs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52A7D">
        <w:rPr>
          <w:rFonts w:ascii="Calibri" w:hAnsi="Calibri" w:cs="Calibri"/>
          <w:color w:val="000000"/>
          <w:sz w:val="24"/>
          <w:szCs w:val="24"/>
        </w:rPr>
        <w:t xml:space="preserve">Jasminka </w:t>
      </w: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Pecotic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 xml:space="preserve"> Kaufman (Zagreb), ‘</w:t>
      </w: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On the Development of (Not So) New Competition Systems – Findings from an Empirical Study’</w:t>
      </w:r>
    </w:p>
    <w:p w14:paraId="7F91A6ED" w14:textId="2E75DFE0" w:rsidR="004C1A72" w:rsidRPr="00652A7D" w:rsidRDefault="00BA704B" w:rsidP="00347563">
      <w:pPr>
        <w:pStyle w:val="Akapitzlist"/>
        <w:numPr>
          <w:ilvl w:val="0"/>
          <w:numId w:val="37"/>
        </w:numPr>
        <w:tabs>
          <w:tab w:val="clear" w:pos="2484"/>
          <w:tab w:val="num" w:pos="2160"/>
        </w:tabs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52A7D">
        <w:rPr>
          <w:rFonts w:ascii="Calibri" w:hAnsi="Calibri" w:cs="Calibri"/>
          <w:color w:val="000000"/>
          <w:sz w:val="24"/>
          <w:szCs w:val="24"/>
        </w:rPr>
        <w:t xml:space="preserve">Jan </w:t>
      </w: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Broulik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 xml:space="preserve"> (Jean Monnet Center), ‘</w:t>
      </w: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Cultural Capture of Competition Policy by Business Interests’</w:t>
      </w:r>
    </w:p>
    <w:p w14:paraId="11BDCC29" w14:textId="48BB2A0E" w:rsidR="004C1A72" w:rsidRPr="00C803A9" w:rsidRDefault="004C1A72" w:rsidP="00486F20">
      <w:pPr>
        <w:spacing w:after="0" w:line="240" w:lineRule="auto"/>
        <w:ind w:left="284"/>
        <w:rPr>
          <w:rFonts w:cstheme="minorHAnsi"/>
          <w:b/>
          <w:noProof w:val="0"/>
          <w:sz w:val="24"/>
          <w:szCs w:val="24"/>
          <w:lang w:val="en-US"/>
        </w:rPr>
      </w:pPr>
      <w:r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Panel 17</w:t>
      </w:r>
      <w:r w:rsidRPr="00652A7D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>:</w:t>
      </w:r>
      <w:r w:rsidRPr="0019488D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 </w:t>
      </w:r>
      <w:r>
        <w:rPr>
          <w:rFonts w:cstheme="minorHAnsi"/>
          <w:b/>
          <w:noProof w:val="0"/>
          <w:sz w:val="24"/>
          <w:szCs w:val="24"/>
          <w:lang w:val="en-US"/>
        </w:rPr>
        <w:t xml:space="preserve"> </w:t>
      </w:r>
      <w:r w:rsidR="004B6478">
        <w:rPr>
          <w:rFonts w:cstheme="minorHAnsi"/>
          <w:b/>
          <w:bCs/>
          <w:sz w:val="24"/>
          <w:szCs w:val="24"/>
          <w:lang w:val="en-US"/>
        </w:rPr>
        <w:t>Exploitative Abuses</w:t>
      </w:r>
      <w:r w:rsidR="005562E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47399A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[</w:t>
      </w:r>
      <w:r w:rsidR="007F3374" w:rsidRP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Salle </w:t>
      </w:r>
      <w:r w:rsidR="00EB3E7F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1.13</w:t>
      </w:r>
      <w:r w:rsid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="00EB3E7F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- PORTALIS</w:t>
      </w:r>
      <w:r w:rsidR="00EB3E7F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]</w:t>
      </w:r>
    </w:p>
    <w:p w14:paraId="394DF053" w14:textId="77777777" w:rsidR="004C1A72" w:rsidRPr="00486F20" w:rsidRDefault="004C1A72" w:rsidP="00486F20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</w:rPr>
      </w:pPr>
      <w:r w:rsidRPr="00486F20">
        <w:rPr>
          <w:rFonts w:ascii="Calibri" w:eastAsia="Times New Roman" w:hAnsi="Calibri" w:cs="Calibri"/>
          <w:sz w:val="24"/>
          <w:szCs w:val="24"/>
        </w:rPr>
        <w:t>Panel chair: Francisco Marcos (IE Law School)</w:t>
      </w:r>
    </w:p>
    <w:p w14:paraId="4292098D" w14:textId="77777777" w:rsidR="004B6478" w:rsidRPr="00652A7D" w:rsidRDefault="004B6478" w:rsidP="00347563">
      <w:pPr>
        <w:pStyle w:val="Akapitzlist"/>
        <w:numPr>
          <w:ilvl w:val="0"/>
          <w:numId w:val="45"/>
        </w:numPr>
        <w:tabs>
          <w:tab w:val="clear" w:pos="2484"/>
        </w:tabs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52A7D">
        <w:rPr>
          <w:rFonts w:ascii="Calibri" w:hAnsi="Calibri" w:cs="Calibri"/>
          <w:color w:val="000000"/>
          <w:sz w:val="24"/>
          <w:szCs w:val="24"/>
        </w:rPr>
        <w:t xml:space="preserve">Marco </w:t>
      </w: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Botta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 xml:space="preserve"> (Max Planck Institute for Innovation and Competition) and Alexandre de Streel (</w:t>
      </w: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Namour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>), ‘</w:t>
      </w: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What is “Fair” and “Reasonable”? Lessons on the Concept of FRAND From EU  Competition Policy and Electronic Communications Regulation’</w:t>
      </w:r>
    </w:p>
    <w:p w14:paraId="2C4CBBEF" w14:textId="02AEDFED" w:rsidR="004B6478" w:rsidRPr="00652A7D" w:rsidRDefault="00C94741" w:rsidP="00347563">
      <w:pPr>
        <w:pStyle w:val="Akapitzlist"/>
        <w:numPr>
          <w:ilvl w:val="0"/>
          <w:numId w:val="45"/>
        </w:numPr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52A7D">
        <w:rPr>
          <w:rFonts w:ascii="Calibri" w:eastAsia="Times New Roman" w:hAnsi="Calibri" w:cs="Calibri"/>
          <w:color w:val="000000"/>
          <w:sz w:val="24"/>
          <w:szCs w:val="24"/>
        </w:rPr>
        <w:t xml:space="preserve">Miriam C. </w:t>
      </w:r>
      <w:proofErr w:type="spellStart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>Buiten</w:t>
      </w:r>
      <w:proofErr w:type="spellEnd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proofErr w:type="spellStart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>Universitat</w:t>
      </w:r>
      <w:proofErr w:type="spellEnd"/>
      <w:r w:rsidRPr="00652A7D">
        <w:rPr>
          <w:rFonts w:ascii="Calibri" w:eastAsia="Times New Roman" w:hAnsi="Calibri" w:cs="Calibri"/>
          <w:color w:val="000000"/>
          <w:sz w:val="24"/>
          <w:szCs w:val="24"/>
        </w:rPr>
        <w:t xml:space="preserve"> Mannheim), ‘Reconfiguring Exploitative Abuses for Digital Markets’</w:t>
      </w:r>
    </w:p>
    <w:p w14:paraId="04F7D505" w14:textId="21E32457" w:rsidR="00925C8D" w:rsidRPr="00652A7D" w:rsidRDefault="00925C8D" w:rsidP="00347563">
      <w:pPr>
        <w:pStyle w:val="Akapitzlist"/>
        <w:numPr>
          <w:ilvl w:val="0"/>
          <w:numId w:val="45"/>
        </w:numPr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Sangyun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 xml:space="preserve"> Lee and Jan </w:t>
      </w: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Schißler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 xml:space="preserve"> (Korean University), ‘</w:t>
      </w: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Economic Dependence on Online Intermediary Platforms and Its Exploitative Abuse’</w:t>
      </w:r>
    </w:p>
    <w:p w14:paraId="0950D4BD" w14:textId="77777777" w:rsidR="00BA704B" w:rsidRPr="00652A7D" w:rsidRDefault="00C94741" w:rsidP="00347563">
      <w:pPr>
        <w:pStyle w:val="Akapitzlist"/>
        <w:numPr>
          <w:ilvl w:val="0"/>
          <w:numId w:val="45"/>
        </w:numPr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Zeynep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Ayata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Koç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 xml:space="preserve"> University), ‘</w:t>
      </w: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Excessive Pricing in a Multisided Platform: The Turkish Competition  Authority’s Sahibinden.com Decision’</w:t>
      </w:r>
    </w:p>
    <w:p w14:paraId="4BAD914C" w14:textId="77C495AC" w:rsidR="004C1A72" w:rsidRPr="002E6222" w:rsidRDefault="00BA704B" w:rsidP="00347563">
      <w:pPr>
        <w:pStyle w:val="Akapitzlist"/>
        <w:numPr>
          <w:ilvl w:val="0"/>
          <w:numId w:val="45"/>
        </w:numPr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52A7D">
        <w:rPr>
          <w:rFonts w:ascii="Calibri" w:hAnsi="Calibri" w:cs="Calibri"/>
          <w:color w:val="000000"/>
          <w:sz w:val="24"/>
          <w:szCs w:val="24"/>
        </w:rPr>
        <w:t xml:space="preserve">Jasper P. </w:t>
      </w: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Sluijs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 xml:space="preserve"> (University of Utrecht), ‘</w:t>
      </w: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Commercial Subsidiaries of Public Entities and the Limits of EU  Competition Law’</w:t>
      </w:r>
    </w:p>
    <w:p w14:paraId="0A2DFBA7" w14:textId="2893711C" w:rsidR="002E6222" w:rsidRPr="0019488D" w:rsidRDefault="002E6222" w:rsidP="002D7238">
      <w:pPr>
        <w:keepNext/>
        <w:spacing w:after="0" w:line="240" w:lineRule="auto"/>
        <w:ind w:firstLine="284"/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</w:pPr>
      <w:r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lastRenderedPageBreak/>
        <w:t>Panel 18</w:t>
      </w:r>
      <w:r w:rsidRPr="0019488D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: </w:t>
      </w:r>
      <w:r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Challenging Competition Law Assumptions </w:t>
      </w:r>
      <w:r w:rsidRPr="0047399A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[</w:t>
      </w:r>
      <w:r w:rsidR="007F3374" w:rsidRP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Salle </w:t>
      </w:r>
      <w:r w:rsidR="00EB3E7F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1.15</w:t>
      </w:r>
      <w:r w:rsid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="00EB3E7F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- PORTALIS</w:t>
      </w:r>
      <w:r w:rsidR="00EB3E7F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]</w:t>
      </w:r>
    </w:p>
    <w:p w14:paraId="211BE09B" w14:textId="77777777" w:rsidR="002E6222" w:rsidRPr="00486F20" w:rsidRDefault="002E6222" w:rsidP="002D7238">
      <w:pPr>
        <w:keepNext/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rtl/>
        </w:rPr>
      </w:pPr>
      <w:r w:rsidRPr="00486F20">
        <w:rPr>
          <w:rFonts w:ascii="Calibri" w:eastAsia="Times New Roman" w:hAnsi="Calibri" w:cs="Calibri"/>
          <w:sz w:val="24"/>
          <w:szCs w:val="24"/>
        </w:rPr>
        <w:t xml:space="preserve">Panel chair: Valeria Falce (European University of Rome) </w:t>
      </w:r>
    </w:p>
    <w:p w14:paraId="458450DB" w14:textId="77777777" w:rsidR="002E6222" w:rsidRPr="00652A7D" w:rsidRDefault="002E6222" w:rsidP="002D7238">
      <w:pPr>
        <w:pStyle w:val="Akapitzlist"/>
        <w:keepNext/>
        <w:numPr>
          <w:ilvl w:val="0"/>
          <w:numId w:val="39"/>
        </w:numPr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52A7D">
        <w:rPr>
          <w:rFonts w:ascii="Calibri" w:hAnsi="Calibri" w:cs="Calibri"/>
          <w:color w:val="000000"/>
          <w:sz w:val="24"/>
          <w:szCs w:val="24"/>
        </w:rPr>
        <w:t xml:space="preserve">George </w:t>
      </w: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Raitt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 xml:space="preserve"> (Monash), ‘</w:t>
      </w: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Market Power and the Paradigm of Competition’</w:t>
      </w:r>
    </w:p>
    <w:p w14:paraId="001EC465" w14:textId="77777777" w:rsidR="002E6222" w:rsidRPr="00652A7D" w:rsidRDefault="002E6222" w:rsidP="002D7238">
      <w:pPr>
        <w:pStyle w:val="Akapitzlist"/>
        <w:keepNext/>
        <w:numPr>
          <w:ilvl w:val="0"/>
          <w:numId w:val="39"/>
        </w:numPr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Andriani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Kalintiri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 xml:space="preserve"> (University of London), ‘</w:t>
      </w: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On Presumptions, Premises and Proxies in EU Competition Enforcement’</w:t>
      </w:r>
    </w:p>
    <w:p w14:paraId="3760FA35" w14:textId="77777777" w:rsidR="002E6222" w:rsidRPr="00652A7D" w:rsidRDefault="002E6222" w:rsidP="002D7238">
      <w:pPr>
        <w:pStyle w:val="Akapitzlist"/>
        <w:keepNext/>
        <w:numPr>
          <w:ilvl w:val="0"/>
          <w:numId w:val="39"/>
        </w:numPr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Claudio Lombardi (Max Planck Institute for Innovation and Competition), ‘Assumptions, Presumptions, and Interferences in Competition Law Enforcement’</w:t>
      </w:r>
    </w:p>
    <w:p w14:paraId="1E6BA0D8" w14:textId="77777777" w:rsidR="002E6222" w:rsidRPr="00652A7D" w:rsidRDefault="002E6222" w:rsidP="002D7238">
      <w:pPr>
        <w:pStyle w:val="Akapitzlist"/>
        <w:keepNext/>
        <w:numPr>
          <w:ilvl w:val="0"/>
          <w:numId w:val="39"/>
        </w:numPr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52A7D">
        <w:rPr>
          <w:rFonts w:ascii="Calibri" w:hAnsi="Calibri" w:cs="Calibri"/>
          <w:color w:val="000000"/>
          <w:sz w:val="24"/>
          <w:szCs w:val="24"/>
        </w:rPr>
        <w:t xml:space="preserve">Masako </w:t>
      </w: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Wakui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 xml:space="preserve"> (Osaka City University) and Johnathan Galloway (Newcastle University, ‘</w:t>
      </w: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Revisiting the Japanese Enforcement System: Challenging Norms and Orthodoxy’</w:t>
      </w:r>
    </w:p>
    <w:p w14:paraId="22063B50" w14:textId="77777777" w:rsidR="002E6222" w:rsidRPr="00652A7D" w:rsidRDefault="002E6222" w:rsidP="002D7238">
      <w:pPr>
        <w:pStyle w:val="Akapitzlist"/>
        <w:keepNext/>
        <w:numPr>
          <w:ilvl w:val="0"/>
          <w:numId w:val="39"/>
        </w:numPr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Sih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 xml:space="preserve"> Yuliana </w:t>
      </w:r>
      <w:proofErr w:type="spellStart"/>
      <w:r w:rsidRPr="00652A7D">
        <w:rPr>
          <w:rFonts w:ascii="Calibri" w:hAnsi="Calibri" w:cs="Calibri"/>
          <w:color w:val="000000"/>
          <w:sz w:val="24"/>
          <w:szCs w:val="24"/>
        </w:rPr>
        <w:t>Wahyuningtyas</w:t>
      </w:r>
      <w:proofErr w:type="spellEnd"/>
      <w:r w:rsidRPr="00652A7D">
        <w:rPr>
          <w:rFonts w:ascii="Calibri" w:hAnsi="Calibri" w:cs="Calibri"/>
          <w:color w:val="000000"/>
          <w:sz w:val="24"/>
          <w:szCs w:val="24"/>
        </w:rPr>
        <w:t xml:space="preserve"> (University of Java), ‘</w:t>
      </w:r>
      <w:r w:rsidRPr="00652A7D">
        <w:rPr>
          <w:rFonts w:ascii="Calibri" w:eastAsia="Times New Roman" w:hAnsi="Calibri" w:cs="Calibri"/>
          <w:color w:val="000000"/>
          <w:sz w:val="24"/>
          <w:szCs w:val="24"/>
        </w:rPr>
        <w:t>Best Price Guarantee: Examining the Effect of Harms to Competition’</w:t>
      </w:r>
    </w:p>
    <w:p w14:paraId="5CABE594" w14:textId="22D58B2C" w:rsidR="004C1A72" w:rsidRPr="0019488D" w:rsidRDefault="004C1A72" w:rsidP="00486F20">
      <w:pPr>
        <w:spacing w:after="0" w:line="240" w:lineRule="auto"/>
        <w:ind w:left="284"/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</w:pPr>
      <w:r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Panel 19</w:t>
      </w:r>
      <w:r w:rsidRPr="002E6222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>:</w:t>
      </w:r>
      <w:r w:rsidRPr="0019488D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 </w:t>
      </w:r>
      <w:r w:rsidR="005562EB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>Goals of Competition Law</w:t>
      </w:r>
      <w:r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 </w:t>
      </w:r>
      <w:r w:rsidRPr="00F60EBB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[</w:t>
      </w:r>
      <w:r w:rsidR="00EB3E7F" w:rsidRP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Salle </w:t>
      </w:r>
      <w:r w:rsidR="00EB3E7F" w:rsidRPr="002048DD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G.CAS</w:t>
      </w:r>
      <w:r w:rsidR="00EB3E7F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="00EB3E7F" w:rsidRP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, </w:t>
      </w:r>
      <w:proofErr w:type="spellStart"/>
      <w:r w:rsidR="00EB3E7F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Espace</w:t>
      </w:r>
      <w:proofErr w:type="spellEnd"/>
      <w:r w:rsidR="00EB3E7F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 CASSIN</w:t>
      </w:r>
      <w:r w:rsidRPr="00F60EBB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]</w:t>
      </w:r>
    </w:p>
    <w:p w14:paraId="4993463E" w14:textId="65947BCE" w:rsidR="004C1A72" w:rsidRPr="00486F20" w:rsidRDefault="004C1A72" w:rsidP="00486F20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rtl/>
        </w:rPr>
      </w:pPr>
      <w:r w:rsidRPr="00486F20">
        <w:rPr>
          <w:rFonts w:ascii="Calibri" w:eastAsia="Times New Roman" w:hAnsi="Calibri" w:cs="Calibri"/>
          <w:sz w:val="24"/>
          <w:szCs w:val="24"/>
        </w:rPr>
        <w:t xml:space="preserve">Panel chair: </w:t>
      </w:r>
      <w:r w:rsidR="004E1106" w:rsidRPr="00486F20">
        <w:rPr>
          <w:rFonts w:ascii="Calibri" w:eastAsia="Times New Roman" w:hAnsi="Calibri" w:cs="Calibri"/>
          <w:sz w:val="24"/>
          <w:szCs w:val="24"/>
        </w:rPr>
        <w:t>David Bosco (Aix en Provence)</w:t>
      </w:r>
    </w:p>
    <w:p w14:paraId="349B0856" w14:textId="77777777" w:rsidR="00C1550C" w:rsidRPr="002E6222" w:rsidRDefault="005562EB" w:rsidP="00347563">
      <w:pPr>
        <w:pStyle w:val="Akapitzlist"/>
        <w:numPr>
          <w:ilvl w:val="0"/>
          <w:numId w:val="38"/>
        </w:numPr>
        <w:tabs>
          <w:tab w:val="clear" w:pos="2484"/>
        </w:tabs>
        <w:spacing w:after="0" w:line="240" w:lineRule="auto"/>
        <w:ind w:left="1134"/>
        <w:jc w:val="both"/>
        <w:rPr>
          <w:rFonts w:ascii="Calibri" w:eastAsia="Times New Roman" w:hAnsi="Calibri" w:cs="Calibri"/>
          <w:sz w:val="24"/>
          <w:szCs w:val="24"/>
        </w:rPr>
      </w:pPr>
      <w:r w:rsidRPr="002E6222">
        <w:rPr>
          <w:rFonts w:ascii="Calibri" w:hAnsi="Calibri" w:cs="Calibri"/>
          <w:color w:val="000000"/>
          <w:sz w:val="24"/>
          <w:szCs w:val="24"/>
        </w:rPr>
        <w:t xml:space="preserve">Sandra Marco </w:t>
      </w:r>
      <w:proofErr w:type="spellStart"/>
      <w:r w:rsidRPr="002E6222">
        <w:rPr>
          <w:rFonts w:ascii="Calibri" w:hAnsi="Calibri" w:cs="Calibri"/>
          <w:color w:val="000000"/>
          <w:sz w:val="24"/>
          <w:szCs w:val="24"/>
        </w:rPr>
        <w:t>Colino</w:t>
      </w:r>
      <w:proofErr w:type="spellEnd"/>
      <w:r w:rsidRPr="002E6222">
        <w:rPr>
          <w:rFonts w:ascii="Calibri" w:hAnsi="Calibri" w:cs="Calibri"/>
          <w:color w:val="000000"/>
          <w:sz w:val="24"/>
          <w:szCs w:val="24"/>
        </w:rPr>
        <w:t xml:space="preserve"> (Chinese University of Hong Kong), ‘</w:t>
      </w:r>
      <w:r w:rsidRPr="002E6222">
        <w:rPr>
          <w:rFonts w:ascii="Calibri" w:eastAsia="Times New Roman" w:hAnsi="Calibri" w:cs="Calibri"/>
          <w:color w:val="000000"/>
          <w:sz w:val="24"/>
          <w:szCs w:val="24"/>
        </w:rPr>
        <w:t>The Antitrust F Word: Fairness Considerations in Competition Law’</w:t>
      </w:r>
    </w:p>
    <w:p w14:paraId="55A3EDAD" w14:textId="77777777" w:rsidR="00E22042" w:rsidRPr="002E6222" w:rsidRDefault="00C1550C" w:rsidP="00347563">
      <w:pPr>
        <w:pStyle w:val="Akapitzlist"/>
        <w:numPr>
          <w:ilvl w:val="0"/>
          <w:numId w:val="38"/>
        </w:numPr>
        <w:tabs>
          <w:tab w:val="clear" w:pos="2484"/>
        </w:tabs>
        <w:spacing w:after="0" w:line="240" w:lineRule="auto"/>
        <w:ind w:left="1134"/>
        <w:jc w:val="both"/>
        <w:rPr>
          <w:rFonts w:ascii="Calibri" w:eastAsia="Times New Roman" w:hAnsi="Calibri" w:cs="Calibri"/>
          <w:sz w:val="24"/>
          <w:szCs w:val="24"/>
        </w:rPr>
      </w:pPr>
      <w:r w:rsidRPr="002E6222">
        <w:rPr>
          <w:rFonts w:ascii="Calibri" w:hAnsi="Calibri" w:cs="Calibri"/>
          <w:color w:val="000000"/>
          <w:sz w:val="24"/>
          <w:szCs w:val="24"/>
        </w:rPr>
        <w:t xml:space="preserve">Elias </w:t>
      </w:r>
      <w:proofErr w:type="spellStart"/>
      <w:r w:rsidRPr="002E6222">
        <w:rPr>
          <w:rFonts w:ascii="Calibri" w:hAnsi="Calibri" w:cs="Calibri"/>
          <w:color w:val="000000"/>
          <w:sz w:val="24"/>
          <w:szCs w:val="24"/>
        </w:rPr>
        <w:t>Deutscher</w:t>
      </w:r>
      <w:proofErr w:type="spellEnd"/>
      <w:r w:rsidRPr="002E6222">
        <w:rPr>
          <w:rFonts w:ascii="Calibri" w:hAnsi="Calibri" w:cs="Calibri"/>
          <w:color w:val="000000"/>
          <w:sz w:val="24"/>
          <w:szCs w:val="24"/>
        </w:rPr>
        <w:t xml:space="preserve"> (University of East Anglia), ‘</w:t>
      </w:r>
      <w:r w:rsidRPr="002E6222">
        <w:rPr>
          <w:rFonts w:ascii="Calibri" w:eastAsia="Times New Roman" w:hAnsi="Calibri" w:cs="Calibri"/>
          <w:color w:val="000000"/>
          <w:sz w:val="24"/>
          <w:szCs w:val="24"/>
        </w:rPr>
        <w:t>Competition and Democracy – An Analytical Framework’</w:t>
      </w:r>
    </w:p>
    <w:p w14:paraId="1545DB01" w14:textId="0EB4F413" w:rsidR="00E22042" w:rsidRPr="002E6222" w:rsidRDefault="00E22042" w:rsidP="00347563">
      <w:pPr>
        <w:pStyle w:val="Akapitzlist"/>
        <w:numPr>
          <w:ilvl w:val="0"/>
          <w:numId w:val="38"/>
        </w:numPr>
        <w:tabs>
          <w:tab w:val="clear" w:pos="2484"/>
        </w:tabs>
        <w:spacing w:after="0" w:line="240" w:lineRule="auto"/>
        <w:ind w:left="1134"/>
        <w:jc w:val="both"/>
        <w:rPr>
          <w:rFonts w:ascii="Calibri" w:eastAsia="Times New Roman" w:hAnsi="Calibri" w:cs="Calibri"/>
          <w:sz w:val="24"/>
          <w:szCs w:val="24"/>
        </w:rPr>
      </w:pPr>
      <w:r w:rsidRPr="002E6222">
        <w:rPr>
          <w:rFonts w:ascii="Calibri" w:eastAsia="Times New Roman" w:hAnsi="Calibri" w:cs="Calibri"/>
          <w:color w:val="000000"/>
          <w:sz w:val="24"/>
          <w:szCs w:val="24"/>
        </w:rPr>
        <w:t xml:space="preserve">Konstantinos </w:t>
      </w:r>
      <w:proofErr w:type="spellStart"/>
      <w:r w:rsidRPr="002E6222">
        <w:rPr>
          <w:rFonts w:ascii="Calibri" w:eastAsia="Times New Roman" w:hAnsi="Calibri" w:cs="Calibri"/>
          <w:color w:val="000000"/>
          <w:sz w:val="24"/>
          <w:szCs w:val="24"/>
        </w:rPr>
        <w:t>Stylianou</w:t>
      </w:r>
      <w:proofErr w:type="spellEnd"/>
      <w:r w:rsidRPr="002E6222">
        <w:rPr>
          <w:rFonts w:ascii="Calibri" w:eastAsia="Times New Roman" w:hAnsi="Calibri" w:cs="Calibri"/>
          <w:color w:val="000000"/>
          <w:sz w:val="24"/>
          <w:szCs w:val="24"/>
        </w:rPr>
        <w:t xml:space="preserve"> (Leeds) and </w:t>
      </w:r>
      <w:proofErr w:type="spellStart"/>
      <w:r w:rsidRPr="002E6222">
        <w:rPr>
          <w:rFonts w:ascii="Calibri" w:eastAsia="Times New Roman" w:hAnsi="Calibri" w:cs="Calibri"/>
          <w:color w:val="000000"/>
          <w:sz w:val="24"/>
          <w:szCs w:val="24"/>
        </w:rPr>
        <w:t>Marios</w:t>
      </w:r>
      <w:proofErr w:type="spellEnd"/>
      <w:r w:rsidRPr="002E6222">
        <w:rPr>
          <w:rFonts w:ascii="Calibri" w:eastAsia="Times New Roman" w:hAnsi="Calibri" w:cs="Calibri"/>
          <w:color w:val="000000"/>
          <w:sz w:val="24"/>
          <w:szCs w:val="24"/>
        </w:rPr>
        <w:t xml:space="preserve"> Iacovides (Stockholm), ‘Goals and Purposes of Competition Law: What Does the Data Say?’</w:t>
      </w:r>
    </w:p>
    <w:p w14:paraId="7B2551EA" w14:textId="77777777" w:rsidR="00C1550C" w:rsidRPr="002E6222" w:rsidRDefault="00C1550C" w:rsidP="00347563">
      <w:pPr>
        <w:pStyle w:val="Akapitzlist"/>
        <w:numPr>
          <w:ilvl w:val="0"/>
          <w:numId w:val="38"/>
        </w:numPr>
        <w:tabs>
          <w:tab w:val="clear" w:pos="2484"/>
        </w:tabs>
        <w:spacing w:after="0" w:line="240" w:lineRule="auto"/>
        <w:ind w:left="1134"/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2E6222">
        <w:rPr>
          <w:rFonts w:ascii="Calibri" w:hAnsi="Calibri" w:cs="Calibri"/>
          <w:color w:val="000000"/>
          <w:sz w:val="24"/>
          <w:szCs w:val="24"/>
        </w:rPr>
        <w:t>Xiaomin</w:t>
      </w:r>
      <w:proofErr w:type="spellEnd"/>
      <w:r w:rsidRPr="002E6222">
        <w:rPr>
          <w:rFonts w:ascii="Calibri" w:hAnsi="Calibri" w:cs="Calibri"/>
          <w:color w:val="000000"/>
          <w:sz w:val="24"/>
          <w:szCs w:val="24"/>
        </w:rPr>
        <w:t xml:space="preserve"> Fang (Chinese Academy of Sciences), ‘</w:t>
      </w:r>
      <w:r w:rsidRPr="002E6222">
        <w:rPr>
          <w:rFonts w:ascii="Calibri" w:eastAsia="Times New Roman" w:hAnsi="Calibri" w:cs="Calibri"/>
          <w:color w:val="000000"/>
          <w:sz w:val="24"/>
          <w:szCs w:val="24"/>
        </w:rPr>
        <w:t>Multiple Goals of Competition Law and their Achievement from Comparative Perspective of Chinese, German and European Law’</w:t>
      </w:r>
    </w:p>
    <w:p w14:paraId="40741B7C" w14:textId="47A16253" w:rsidR="00E22042" w:rsidRPr="002E6222" w:rsidRDefault="00C1550C" w:rsidP="00347563">
      <w:pPr>
        <w:pStyle w:val="Akapitzlist"/>
        <w:numPr>
          <w:ilvl w:val="0"/>
          <w:numId w:val="38"/>
        </w:numPr>
        <w:tabs>
          <w:tab w:val="clear" w:pos="2484"/>
        </w:tabs>
        <w:spacing w:after="0" w:line="240" w:lineRule="auto"/>
        <w:ind w:left="1134"/>
        <w:jc w:val="both"/>
        <w:rPr>
          <w:rFonts w:ascii="Calibri" w:eastAsia="Times New Roman" w:hAnsi="Calibri" w:cs="Calibri"/>
          <w:sz w:val="24"/>
          <w:szCs w:val="24"/>
        </w:rPr>
      </w:pPr>
      <w:r w:rsidRPr="002E6222">
        <w:rPr>
          <w:rFonts w:ascii="Calibri" w:hAnsi="Calibri" w:cs="Calibri"/>
          <w:color w:val="000000"/>
          <w:sz w:val="24"/>
          <w:szCs w:val="24"/>
        </w:rPr>
        <w:t xml:space="preserve">Beata </w:t>
      </w:r>
      <w:proofErr w:type="spellStart"/>
      <w:r w:rsidRPr="002E6222">
        <w:rPr>
          <w:rFonts w:ascii="Calibri" w:hAnsi="Calibri" w:cs="Calibri"/>
          <w:color w:val="000000"/>
          <w:sz w:val="24"/>
          <w:szCs w:val="24"/>
        </w:rPr>
        <w:t>Mäihiäniemi</w:t>
      </w:r>
      <w:proofErr w:type="spellEnd"/>
      <w:r w:rsidRPr="002E6222">
        <w:rPr>
          <w:rFonts w:ascii="Calibri" w:hAnsi="Calibri" w:cs="Calibri"/>
          <w:color w:val="000000"/>
          <w:sz w:val="24"/>
          <w:szCs w:val="24"/>
        </w:rPr>
        <w:t xml:space="preserve"> (University of Helsinki), ‘</w:t>
      </w:r>
      <w:r w:rsidRPr="002E6222">
        <w:rPr>
          <w:rFonts w:ascii="Calibri" w:eastAsia="Times New Roman" w:hAnsi="Calibri" w:cs="Calibri"/>
          <w:color w:val="000000"/>
          <w:sz w:val="24"/>
          <w:szCs w:val="24"/>
        </w:rPr>
        <w:t>Classifying Information as ‘Commons’ as a Tool to Enable  Fairness as a Goal of Antitrust’</w:t>
      </w:r>
    </w:p>
    <w:p w14:paraId="7C782813" w14:textId="77777777" w:rsidR="00C1550C" w:rsidRPr="00C1550C" w:rsidRDefault="00C1550C" w:rsidP="00C1550C">
      <w:pPr>
        <w:pStyle w:val="Akapitzlist"/>
        <w:spacing w:after="0" w:line="240" w:lineRule="auto"/>
        <w:ind w:left="1800"/>
        <w:rPr>
          <w:rFonts w:ascii="Calibri" w:eastAsia="Times New Roman" w:hAnsi="Calibri" w:cs="Calibri"/>
          <w:sz w:val="24"/>
          <w:szCs w:val="24"/>
        </w:rPr>
      </w:pPr>
    </w:p>
    <w:p w14:paraId="55B93788" w14:textId="6361136A" w:rsidR="004C1A72" w:rsidRPr="0019488D" w:rsidRDefault="004C1A72" w:rsidP="00486F20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</w:pPr>
      <w:r w:rsidRPr="00BD6E43">
        <w:rPr>
          <w:rFonts w:ascii="Calibri" w:eastAsia="Times New Roman" w:hAnsi="Calibri" w:cs="Calibri"/>
          <w:b/>
          <w:noProof w:val="0"/>
          <w:sz w:val="24"/>
          <w:szCs w:val="24"/>
          <w:shd w:val="clear" w:color="auto" w:fill="DBE5F1" w:themeFill="accent1" w:themeFillTint="33"/>
          <w:lang w:val="en-US"/>
        </w:rPr>
        <w:t>Panel 20</w:t>
      </w:r>
      <w:r w:rsidRPr="002E6222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>:</w:t>
      </w:r>
      <w:r w:rsidRPr="0019488D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 </w:t>
      </w:r>
      <w:r w:rsidR="009F4EA5"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>The Intersection of Competition Law and Other Policies</w:t>
      </w:r>
      <w:r>
        <w:rPr>
          <w:rFonts w:ascii="Calibri" w:eastAsia="Times New Roman" w:hAnsi="Calibri" w:cs="Calibri"/>
          <w:b/>
          <w:bCs/>
          <w:noProof w:val="0"/>
          <w:sz w:val="24"/>
          <w:szCs w:val="24"/>
          <w:lang w:val="en-US"/>
        </w:rPr>
        <w:t xml:space="preserve"> </w:t>
      </w:r>
      <w:r w:rsidRPr="0047399A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[</w:t>
      </w:r>
      <w:r w:rsidR="007F3374" w:rsidRP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Salle </w:t>
      </w:r>
      <w:r w:rsidR="00EB3E7F">
        <w:rPr>
          <w:rFonts w:ascii="Calibri" w:eastAsia="Times New Roman" w:hAnsi="Calibri" w:cs="Calibri"/>
          <w:b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1.02</w:t>
      </w:r>
      <w:r w:rsidR="007F3374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="00EB3E7F">
        <w:rPr>
          <w:rFonts w:ascii="Calibri" w:eastAsia="Times New Roman" w:hAnsi="Calibri" w:cs="Calibri"/>
          <w:i/>
          <w:noProof w:val="0"/>
          <w:color w:val="365F91" w:themeColor="accent1" w:themeShade="BF"/>
          <w:sz w:val="24"/>
          <w:szCs w:val="24"/>
          <w:shd w:val="clear" w:color="auto" w:fill="F2F2F2" w:themeFill="background1" w:themeFillShade="F2"/>
          <w:lang w:val="en-US"/>
        </w:rPr>
        <w:t>- PORTALIS</w:t>
      </w:r>
      <w:r w:rsidRPr="0047399A">
        <w:rPr>
          <w:rFonts w:ascii="Calibri" w:eastAsia="Times New Roman" w:hAnsi="Calibri" w:cs="Calibri"/>
          <w:i/>
          <w:noProof w:val="0"/>
          <w:sz w:val="24"/>
          <w:szCs w:val="24"/>
          <w:lang w:val="en-US"/>
        </w:rPr>
        <w:t>]</w:t>
      </w:r>
    </w:p>
    <w:p w14:paraId="3D9433D9" w14:textId="7280F9F8" w:rsidR="004C1A72" w:rsidRPr="00486F20" w:rsidRDefault="004C1A72" w:rsidP="00486F20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rtl/>
        </w:rPr>
      </w:pPr>
      <w:r w:rsidRPr="00486F20">
        <w:rPr>
          <w:rFonts w:ascii="Calibri" w:eastAsia="Times New Roman" w:hAnsi="Calibri" w:cs="Calibri"/>
          <w:sz w:val="24"/>
          <w:szCs w:val="24"/>
        </w:rPr>
        <w:t xml:space="preserve">Panel chair: </w:t>
      </w:r>
      <w:r w:rsidR="007956AE" w:rsidRPr="00486F20">
        <w:rPr>
          <w:rFonts w:ascii="Calibri" w:eastAsia="Times New Roman" w:hAnsi="Calibri" w:cs="Calibri"/>
          <w:sz w:val="24"/>
          <w:szCs w:val="24"/>
        </w:rPr>
        <w:t xml:space="preserve">Josef Drexl (Max Planck Institute for Competition and Innovation) </w:t>
      </w:r>
    </w:p>
    <w:p w14:paraId="5605CB57" w14:textId="77777777" w:rsidR="00BF7823" w:rsidRPr="003400A3" w:rsidRDefault="009F4EA5" w:rsidP="00347563">
      <w:pPr>
        <w:pStyle w:val="Akapitzlist"/>
        <w:numPr>
          <w:ilvl w:val="0"/>
          <w:numId w:val="43"/>
        </w:numPr>
        <w:tabs>
          <w:tab w:val="clear" w:pos="2484"/>
          <w:tab w:val="num" w:pos="2160"/>
        </w:tabs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3400A3">
        <w:rPr>
          <w:rFonts w:ascii="Calibri" w:hAnsi="Calibri" w:cs="Calibri"/>
          <w:color w:val="000000"/>
          <w:sz w:val="24"/>
          <w:szCs w:val="24"/>
        </w:rPr>
        <w:t>Fabiana</w:t>
      </w:r>
      <w:proofErr w:type="spellEnd"/>
      <w:r w:rsidRPr="003400A3">
        <w:rPr>
          <w:rFonts w:ascii="Calibri" w:hAnsi="Calibri" w:cs="Calibri"/>
          <w:color w:val="000000"/>
          <w:sz w:val="24"/>
          <w:szCs w:val="24"/>
        </w:rPr>
        <w:t xml:space="preserve"> Di Porto (Salento) and Gustavo </w:t>
      </w:r>
      <w:proofErr w:type="spellStart"/>
      <w:r w:rsidRPr="003400A3">
        <w:rPr>
          <w:rFonts w:ascii="Calibri" w:hAnsi="Calibri" w:cs="Calibri"/>
          <w:color w:val="000000"/>
          <w:sz w:val="24"/>
          <w:szCs w:val="24"/>
        </w:rPr>
        <w:t>Ghidini</w:t>
      </w:r>
      <w:proofErr w:type="spellEnd"/>
      <w:r w:rsidRPr="003400A3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3400A3">
        <w:rPr>
          <w:rFonts w:ascii="Calibri" w:hAnsi="Calibri" w:cs="Calibri"/>
          <w:color w:val="000000"/>
          <w:sz w:val="24"/>
          <w:szCs w:val="24"/>
        </w:rPr>
        <w:t>Statale</w:t>
      </w:r>
      <w:proofErr w:type="spellEnd"/>
      <w:r w:rsidRPr="003400A3">
        <w:rPr>
          <w:rFonts w:ascii="Calibri" w:hAnsi="Calibri" w:cs="Calibri"/>
          <w:color w:val="000000"/>
          <w:sz w:val="24"/>
          <w:szCs w:val="24"/>
        </w:rPr>
        <w:t xml:space="preserve"> di Milano), ‘</w:t>
      </w:r>
      <w:r w:rsidRPr="003400A3">
        <w:rPr>
          <w:rFonts w:ascii="Calibri" w:eastAsia="Times New Roman" w:hAnsi="Calibri" w:cs="Calibri"/>
          <w:color w:val="000000"/>
          <w:sz w:val="24"/>
          <w:szCs w:val="24"/>
        </w:rPr>
        <w:t>Access to Account (XS2A) Rule in the Payment Service Market: A Competition Law Assessment With a Proposal’</w:t>
      </w:r>
    </w:p>
    <w:p w14:paraId="37D5048E" w14:textId="77777777" w:rsidR="00E75D5F" w:rsidRPr="003400A3" w:rsidRDefault="00BF7823" w:rsidP="00347563">
      <w:pPr>
        <w:pStyle w:val="Akapitzlist"/>
        <w:numPr>
          <w:ilvl w:val="0"/>
          <w:numId w:val="43"/>
        </w:numPr>
        <w:tabs>
          <w:tab w:val="clear" w:pos="2484"/>
          <w:tab w:val="num" w:pos="2160"/>
        </w:tabs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400A3">
        <w:rPr>
          <w:rFonts w:ascii="Calibri" w:hAnsi="Calibri" w:cs="Calibri"/>
          <w:color w:val="000000"/>
          <w:sz w:val="24"/>
          <w:szCs w:val="24"/>
        </w:rPr>
        <w:t xml:space="preserve">Valeria </w:t>
      </w:r>
      <w:proofErr w:type="spellStart"/>
      <w:r w:rsidRPr="003400A3">
        <w:rPr>
          <w:rFonts w:ascii="Calibri" w:hAnsi="Calibri" w:cs="Calibri"/>
          <w:color w:val="000000"/>
          <w:sz w:val="24"/>
          <w:szCs w:val="24"/>
        </w:rPr>
        <w:t>Falce</w:t>
      </w:r>
      <w:proofErr w:type="spellEnd"/>
      <w:r w:rsidRPr="003400A3">
        <w:rPr>
          <w:rFonts w:ascii="Calibri" w:hAnsi="Calibri" w:cs="Calibri"/>
          <w:color w:val="000000"/>
          <w:sz w:val="24"/>
          <w:szCs w:val="24"/>
        </w:rPr>
        <w:t xml:space="preserve"> (University of Rome), ’</w:t>
      </w:r>
      <w:r w:rsidRPr="003400A3">
        <w:rPr>
          <w:rFonts w:ascii="Calibri" w:eastAsia="Times New Roman" w:hAnsi="Calibri" w:cs="Calibri"/>
          <w:color w:val="000000"/>
          <w:sz w:val="24"/>
          <w:szCs w:val="24"/>
        </w:rPr>
        <w:t xml:space="preserve">EU Fight Against </w:t>
      </w:r>
      <w:proofErr w:type="spellStart"/>
      <w:r w:rsidRPr="003400A3">
        <w:rPr>
          <w:rFonts w:ascii="Calibri" w:eastAsia="Times New Roman" w:hAnsi="Calibri" w:cs="Calibri"/>
          <w:color w:val="000000"/>
          <w:sz w:val="24"/>
          <w:szCs w:val="24"/>
        </w:rPr>
        <w:t>Geofactors</w:t>
      </w:r>
      <w:proofErr w:type="spellEnd"/>
      <w:r w:rsidRPr="003400A3">
        <w:rPr>
          <w:rFonts w:ascii="Calibri" w:eastAsia="Times New Roman" w:hAnsi="Calibri" w:cs="Calibri"/>
          <w:color w:val="000000"/>
          <w:sz w:val="24"/>
          <w:szCs w:val="24"/>
        </w:rPr>
        <w:t>, Towards a “Circular” Interplay Between Regulation and Competition’</w:t>
      </w:r>
    </w:p>
    <w:p w14:paraId="7D9A90AB" w14:textId="77777777" w:rsidR="00E75D5F" w:rsidRPr="003400A3" w:rsidRDefault="00E75D5F" w:rsidP="00347563">
      <w:pPr>
        <w:pStyle w:val="Akapitzlist"/>
        <w:numPr>
          <w:ilvl w:val="0"/>
          <w:numId w:val="43"/>
        </w:numPr>
        <w:tabs>
          <w:tab w:val="clear" w:pos="2484"/>
          <w:tab w:val="num" w:pos="2160"/>
        </w:tabs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400A3">
        <w:rPr>
          <w:rFonts w:ascii="Calibri" w:hAnsi="Calibri" w:cs="Calibri"/>
          <w:color w:val="000000"/>
          <w:sz w:val="24"/>
          <w:szCs w:val="24"/>
        </w:rPr>
        <w:t xml:space="preserve">Toshiaki </w:t>
      </w:r>
      <w:proofErr w:type="spellStart"/>
      <w:r w:rsidRPr="003400A3">
        <w:rPr>
          <w:rFonts w:ascii="Calibri" w:hAnsi="Calibri" w:cs="Calibri"/>
          <w:color w:val="000000"/>
          <w:sz w:val="24"/>
          <w:szCs w:val="24"/>
        </w:rPr>
        <w:t>Takigawa</w:t>
      </w:r>
      <w:proofErr w:type="spellEnd"/>
      <w:r w:rsidRPr="003400A3">
        <w:rPr>
          <w:rFonts w:ascii="Calibri" w:hAnsi="Calibri" w:cs="Calibri"/>
          <w:color w:val="000000"/>
          <w:sz w:val="24"/>
          <w:szCs w:val="24"/>
        </w:rPr>
        <w:t xml:space="preserve"> (Osaka), ‘</w:t>
      </w:r>
      <w:r w:rsidRPr="003400A3">
        <w:rPr>
          <w:rFonts w:ascii="Calibri" w:eastAsia="Times New Roman" w:hAnsi="Calibri" w:cs="Calibri"/>
          <w:color w:val="000000"/>
          <w:sz w:val="24"/>
          <w:szCs w:val="24"/>
        </w:rPr>
        <w:t>How to Address Patent Holdup and Holdout in Standard-Essential-Patent  Licensing: The Japanese Approach in Global Context’</w:t>
      </w:r>
    </w:p>
    <w:p w14:paraId="6CBC2E7C" w14:textId="77777777" w:rsidR="00E75D5F" w:rsidRPr="003400A3" w:rsidRDefault="00E75D5F" w:rsidP="00347563">
      <w:pPr>
        <w:pStyle w:val="Akapitzlist"/>
        <w:numPr>
          <w:ilvl w:val="0"/>
          <w:numId w:val="43"/>
        </w:numPr>
        <w:tabs>
          <w:tab w:val="clear" w:pos="2484"/>
          <w:tab w:val="num" w:pos="2160"/>
        </w:tabs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3400A3">
        <w:rPr>
          <w:rFonts w:ascii="Calibri" w:hAnsi="Calibri" w:cs="Calibri"/>
          <w:color w:val="000000"/>
          <w:sz w:val="24"/>
          <w:szCs w:val="24"/>
        </w:rPr>
        <w:t>Hedvig</w:t>
      </w:r>
      <w:proofErr w:type="spellEnd"/>
      <w:r w:rsidRPr="003400A3">
        <w:rPr>
          <w:rFonts w:ascii="Calibri" w:hAnsi="Calibri" w:cs="Calibri"/>
          <w:color w:val="000000"/>
          <w:sz w:val="24"/>
          <w:szCs w:val="24"/>
        </w:rPr>
        <w:t xml:space="preserve"> Schmidt (Southampton), ‘</w:t>
      </w:r>
      <w:r w:rsidRPr="003400A3">
        <w:rPr>
          <w:rFonts w:ascii="Calibri" w:eastAsia="Times New Roman" w:hAnsi="Calibri" w:cs="Calibri"/>
          <w:color w:val="000000"/>
          <w:sz w:val="24"/>
          <w:szCs w:val="24"/>
        </w:rPr>
        <w:t>EU Competition Law and IP Rights: PAEs, an Example of the Interface Being Misaligned’</w:t>
      </w:r>
    </w:p>
    <w:p w14:paraId="125480D5" w14:textId="6C1082E7" w:rsidR="0071354E" w:rsidRPr="003400A3" w:rsidRDefault="00E75D5F" w:rsidP="00347563">
      <w:pPr>
        <w:pStyle w:val="Akapitzlist"/>
        <w:numPr>
          <w:ilvl w:val="0"/>
          <w:numId w:val="43"/>
        </w:numPr>
        <w:tabs>
          <w:tab w:val="clear" w:pos="2484"/>
          <w:tab w:val="num" w:pos="2160"/>
        </w:tabs>
        <w:spacing w:after="160" w:line="259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400A3">
        <w:rPr>
          <w:rFonts w:ascii="Calibri" w:hAnsi="Calibri" w:cs="Calibri"/>
          <w:color w:val="000000"/>
          <w:sz w:val="24"/>
          <w:szCs w:val="24"/>
        </w:rPr>
        <w:t>Claudia Seitz (Basel), ‘</w:t>
      </w:r>
      <w:r w:rsidRPr="003400A3">
        <w:rPr>
          <w:rFonts w:ascii="Calibri" w:eastAsia="Times New Roman" w:hAnsi="Calibri" w:cs="Calibri"/>
          <w:color w:val="000000"/>
          <w:sz w:val="24"/>
          <w:szCs w:val="24"/>
        </w:rPr>
        <w:t>Strong and Weak Rights and the Challenge of Assumptions – How to Assess the Anti-Competitive Effects of a Settlement Agreement in the Pharmaceutical Sector if You Don’t Know the Value of the Patent?’</w:t>
      </w:r>
    </w:p>
    <w:sectPr w:rsidR="0071354E" w:rsidRPr="003400A3" w:rsidSect="002D7238">
      <w:pgSz w:w="11906" w:h="16838"/>
      <w:pgMar w:top="1843" w:right="864" w:bottom="709" w:left="86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93E18" w14:textId="77777777" w:rsidR="00FE3D5B" w:rsidRDefault="00FE3D5B" w:rsidP="00803761">
      <w:pPr>
        <w:spacing w:after="0" w:line="240" w:lineRule="auto"/>
      </w:pPr>
      <w:r>
        <w:separator/>
      </w:r>
    </w:p>
  </w:endnote>
  <w:endnote w:type="continuationSeparator" w:id="0">
    <w:p w14:paraId="682A6B47" w14:textId="77777777" w:rsidR="00FE3D5B" w:rsidRDefault="00FE3D5B" w:rsidP="0080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EU-Normal">
    <w:altName w:val="Arial"/>
    <w:charset w:val="00"/>
    <w:family w:val="swiss"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E207E" w14:textId="193E3575" w:rsidR="00AB54E8" w:rsidRPr="00803761" w:rsidRDefault="00FE3D5B" w:rsidP="002A3AD9">
    <w:pPr>
      <w:pStyle w:val="Stopka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098290767"/>
        <w:docPartObj>
          <w:docPartGallery w:val="Page Numbers (Bottom of Page)"/>
          <w:docPartUnique/>
        </w:docPartObj>
      </w:sdtPr>
      <w:sdtEndPr/>
      <w:sdtContent>
        <w:r w:rsidR="00AB54E8" w:rsidRPr="00803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54E8" w:rsidRPr="00803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AB54E8" w:rsidRPr="00803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0297" w:rsidRPr="00900297">
          <w:rPr>
            <w:rFonts w:ascii="Times New Roman" w:hAnsi="Times New Roman" w:cs="Times New Roman"/>
            <w:sz w:val="24"/>
            <w:szCs w:val="24"/>
            <w:lang w:val="nl-NL"/>
          </w:rPr>
          <w:t>9</w:t>
        </w:r>
        <w:r w:rsidR="00AB54E8" w:rsidRPr="0080376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2EA15F83" w14:textId="77777777" w:rsidR="00AB54E8" w:rsidRPr="00803761" w:rsidRDefault="00AB54E8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F7AC0" w14:textId="77777777" w:rsidR="00FE3D5B" w:rsidRDefault="00FE3D5B" w:rsidP="00803761">
      <w:pPr>
        <w:spacing w:after="0" w:line="240" w:lineRule="auto"/>
      </w:pPr>
      <w:r>
        <w:separator/>
      </w:r>
    </w:p>
  </w:footnote>
  <w:footnote w:type="continuationSeparator" w:id="0">
    <w:p w14:paraId="4A2AF0EE" w14:textId="77777777" w:rsidR="00FE3D5B" w:rsidRDefault="00FE3D5B" w:rsidP="0080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0B55D" w14:textId="69590FEF" w:rsidR="00AB54E8" w:rsidRDefault="00AB54E8" w:rsidP="00245EFC">
    <w:pPr>
      <w:pStyle w:val="Nagwek"/>
      <w:tabs>
        <w:tab w:val="clear" w:pos="4536"/>
      </w:tabs>
    </w:pPr>
    <w:bookmarkStart w:id="5" w:name="bLogoLeftHeader2"/>
    <w:bookmarkEnd w:id="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325A8" w14:textId="4246EFB1" w:rsidR="00245EFC" w:rsidRDefault="00245EFC" w:rsidP="00245EFC">
    <w:pPr>
      <w:pStyle w:val="Nagwek"/>
    </w:pPr>
    <w:r w:rsidRPr="00245EFC">
      <w:rPr>
        <w:lang w:val="pl-PL" w:eastAsia="pl-PL"/>
      </w:rPr>
      <w:drawing>
        <wp:anchor distT="114300" distB="114300" distL="114300" distR="114300" simplePos="0" relativeHeight="251659264" behindDoc="0" locked="0" layoutInCell="1" hidden="0" allowOverlap="1" wp14:anchorId="2A11FF03" wp14:editId="6786BEBD">
          <wp:simplePos x="0" y="0"/>
          <wp:positionH relativeFrom="column">
            <wp:posOffset>2813685</wp:posOffset>
          </wp:positionH>
          <wp:positionV relativeFrom="paragraph">
            <wp:posOffset>-71755</wp:posOffset>
          </wp:positionV>
          <wp:extent cx="1800225" cy="609600"/>
          <wp:effectExtent l="0" t="0" r="9525" b="0"/>
          <wp:wrapSquare wrapText="bothSides" distT="114300" distB="114300" distL="114300" distR="11430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5EFC">
      <w:rPr>
        <w:lang w:val="pl-PL" w:eastAsia="pl-PL"/>
      </w:rPr>
      <w:drawing>
        <wp:anchor distT="114300" distB="114300" distL="114300" distR="114300" simplePos="0" relativeHeight="251660288" behindDoc="0" locked="0" layoutInCell="1" hidden="0" allowOverlap="1" wp14:anchorId="758CCA5C" wp14:editId="75876DA8">
          <wp:simplePos x="0" y="0"/>
          <wp:positionH relativeFrom="column">
            <wp:posOffset>1000125</wp:posOffset>
          </wp:positionH>
          <wp:positionV relativeFrom="paragraph">
            <wp:posOffset>-114300</wp:posOffset>
          </wp:positionV>
          <wp:extent cx="1466850" cy="695325"/>
          <wp:effectExtent l="0" t="0" r="0" b="9525"/>
          <wp:wrapSquare wrapText="bothSides" distT="114300" distB="11430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6D3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">
    <w:nsid w:val="053F5F68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2">
    <w:nsid w:val="06FC29F8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3">
    <w:nsid w:val="093E48B7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4">
    <w:nsid w:val="0AE35B3E"/>
    <w:multiLevelType w:val="hybridMultilevel"/>
    <w:tmpl w:val="1F36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52D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6">
    <w:nsid w:val="14036E24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7">
    <w:nsid w:val="14A0058B"/>
    <w:multiLevelType w:val="hybridMultilevel"/>
    <w:tmpl w:val="1F36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336F6"/>
    <w:multiLevelType w:val="multilevel"/>
    <w:tmpl w:val="3ABC99E4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  <w:rPr>
        <w:rFonts w:hint="default"/>
      </w:rPr>
    </w:lvl>
  </w:abstractNum>
  <w:abstractNum w:abstractNumId="9">
    <w:nsid w:val="17FC5D36"/>
    <w:multiLevelType w:val="hybridMultilevel"/>
    <w:tmpl w:val="3B78F1B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B3C0D17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1">
    <w:nsid w:val="1C62139E"/>
    <w:multiLevelType w:val="hybridMultilevel"/>
    <w:tmpl w:val="C1C8CE10"/>
    <w:lvl w:ilvl="0" w:tplc="E49A89FA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1EFA2392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3">
    <w:nsid w:val="1F1F1A15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4">
    <w:nsid w:val="1FE53BCE"/>
    <w:multiLevelType w:val="hybridMultilevel"/>
    <w:tmpl w:val="E05A5680"/>
    <w:lvl w:ilvl="0" w:tplc="1D5A72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D4905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5776B1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7">
    <w:nsid w:val="235F3821"/>
    <w:multiLevelType w:val="hybridMultilevel"/>
    <w:tmpl w:val="314C77F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26AC41F2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3B2FC6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20">
    <w:nsid w:val="333D5A15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21">
    <w:nsid w:val="39E716AC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22">
    <w:nsid w:val="3BAD2E35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23">
    <w:nsid w:val="3DC73E10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24">
    <w:nsid w:val="3E197BAA"/>
    <w:multiLevelType w:val="hybridMultilevel"/>
    <w:tmpl w:val="1F36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50290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26">
    <w:nsid w:val="3F776B74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27">
    <w:nsid w:val="428C3D68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28">
    <w:nsid w:val="44ED0586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29">
    <w:nsid w:val="453D032D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30">
    <w:nsid w:val="46196203"/>
    <w:multiLevelType w:val="hybridMultilevel"/>
    <w:tmpl w:val="1F36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85C3D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32">
    <w:nsid w:val="5338592B"/>
    <w:multiLevelType w:val="hybridMultilevel"/>
    <w:tmpl w:val="FD66C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E76D3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34">
    <w:nsid w:val="5B604136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35">
    <w:nsid w:val="5B7B3AE4"/>
    <w:multiLevelType w:val="hybridMultilevel"/>
    <w:tmpl w:val="BDE0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00341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37">
    <w:nsid w:val="641018EA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38">
    <w:nsid w:val="6A9E7E48"/>
    <w:multiLevelType w:val="hybridMultilevel"/>
    <w:tmpl w:val="E2E8985E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6AE6556E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40">
    <w:nsid w:val="73C76A60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41">
    <w:nsid w:val="7420491D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42">
    <w:nsid w:val="7A531FB9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6846E7"/>
    <w:multiLevelType w:val="hybridMultilevel"/>
    <w:tmpl w:val="9DA69280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4">
    <w:nsid w:val="7B193DB8"/>
    <w:multiLevelType w:val="multilevel"/>
    <w:tmpl w:val="909AEAD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45">
    <w:nsid w:val="7BD201F8"/>
    <w:multiLevelType w:val="multilevel"/>
    <w:tmpl w:val="2EBC71C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9"/>
  </w:num>
  <w:num w:numId="4">
    <w:abstractNumId w:val="18"/>
  </w:num>
  <w:num w:numId="5">
    <w:abstractNumId w:val="19"/>
  </w:num>
  <w:num w:numId="6">
    <w:abstractNumId w:val="10"/>
  </w:num>
  <w:num w:numId="7">
    <w:abstractNumId w:val="42"/>
  </w:num>
  <w:num w:numId="8">
    <w:abstractNumId w:val="35"/>
  </w:num>
  <w:num w:numId="9">
    <w:abstractNumId w:val="11"/>
  </w:num>
  <w:num w:numId="10">
    <w:abstractNumId w:val="22"/>
  </w:num>
  <w:num w:numId="11">
    <w:abstractNumId w:val="43"/>
  </w:num>
  <w:num w:numId="12">
    <w:abstractNumId w:val="3"/>
  </w:num>
  <w:num w:numId="13">
    <w:abstractNumId w:val="5"/>
  </w:num>
  <w:num w:numId="14">
    <w:abstractNumId w:val="45"/>
  </w:num>
  <w:num w:numId="15">
    <w:abstractNumId w:val="33"/>
  </w:num>
  <w:num w:numId="16">
    <w:abstractNumId w:val="13"/>
  </w:num>
  <w:num w:numId="17">
    <w:abstractNumId w:val="20"/>
  </w:num>
  <w:num w:numId="18">
    <w:abstractNumId w:val="26"/>
  </w:num>
  <w:num w:numId="19">
    <w:abstractNumId w:val="2"/>
  </w:num>
  <w:num w:numId="20">
    <w:abstractNumId w:val="25"/>
  </w:num>
  <w:num w:numId="21">
    <w:abstractNumId w:val="23"/>
  </w:num>
  <w:num w:numId="22">
    <w:abstractNumId w:val="36"/>
  </w:num>
  <w:num w:numId="23">
    <w:abstractNumId w:val="34"/>
  </w:num>
  <w:num w:numId="24">
    <w:abstractNumId w:val="12"/>
  </w:num>
  <w:num w:numId="25">
    <w:abstractNumId w:val="27"/>
  </w:num>
  <w:num w:numId="26">
    <w:abstractNumId w:val="17"/>
  </w:num>
  <w:num w:numId="27">
    <w:abstractNumId w:val="38"/>
  </w:num>
  <w:num w:numId="28">
    <w:abstractNumId w:val="9"/>
  </w:num>
  <w:num w:numId="29">
    <w:abstractNumId w:val="14"/>
  </w:num>
  <w:num w:numId="30">
    <w:abstractNumId w:val="29"/>
  </w:num>
  <w:num w:numId="31">
    <w:abstractNumId w:val="6"/>
  </w:num>
  <w:num w:numId="32">
    <w:abstractNumId w:val="7"/>
  </w:num>
  <w:num w:numId="33">
    <w:abstractNumId w:val="21"/>
  </w:num>
  <w:num w:numId="34">
    <w:abstractNumId w:val="0"/>
  </w:num>
  <w:num w:numId="35">
    <w:abstractNumId w:val="37"/>
  </w:num>
  <w:num w:numId="36">
    <w:abstractNumId w:val="32"/>
  </w:num>
  <w:num w:numId="37">
    <w:abstractNumId w:val="28"/>
  </w:num>
  <w:num w:numId="38">
    <w:abstractNumId w:val="41"/>
  </w:num>
  <w:num w:numId="39">
    <w:abstractNumId w:val="4"/>
  </w:num>
  <w:num w:numId="40">
    <w:abstractNumId w:val="24"/>
  </w:num>
  <w:num w:numId="41">
    <w:abstractNumId w:val="40"/>
  </w:num>
  <w:num w:numId="42">
    <w:abstractNumId w:val="1"/>
  </w:num>
  <w:num w:numId="43">
    <w:abstractNumId w:val="16"/>
  </w:num>
  <w:num w:numId="44">
    <w:abstractNumId w:val="30"/>
  </w:num>
  <w:num w:numId="45">
    <w:abstractNumId w:val="44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23"/>
    <w:rsid w:val="00000CC1"/>
    <w:rsid w:val="000010C1"/>
    <w:rsid w:val="000015DF"/>
    <w:rsid w:val="00001925"/>
    <w:rsid w:val="000029A4"/>
    <w:rsid w:val="000075C2"/>
    <w:rsid w:val="000078FC"/>
    <w:rsid w:val="00013ECE"/>
    <w:rsid w:val="00016484"/>
    <w:rsid w:val="0002124F"/>
    <w:rsid w:val="00025998"/>
    <w:rsid w:val="00046C2A"/>
    <w:rsid w:val="000518B0"/>
    <w:rsid w:val="00063BF7"/>
    <w:rsid w:val="00067C33"/>
    <w:rsid w:val="00070704"/>
    <w:rsid w:val="00085E9A"/>
    <w:rsid w:val="00097CCA"/>
    <w:rsid w:val="000A3E2C"/>
    <w:rsid w:val="000A70A3"/>
    <w:rsid w:val="000B1DE4"/>
    <w:rsid w:val="000B2690"/>
    <w:rsid w:val="000B2A98"/>
    <w:rsid w:val="000B63BC"/>
    <w:rsid w:val="000C1B30"/>
    <w:rsid w:val="000C68BF"/>
    <w:rsid w:val="000C7323"/>
    <w:rsid w:val="000D0150"/>
    <w:rsid w:val="000D28B9"/>
    <w:rsid w:val="000D56A7"/>
    <w:rsid w:val="000E0F92"/>
    <w:rsid w:val="000E153F"/>
    <w:rsid w:val="000E18E2"/>
    <w:rsid w:val="000E45F4"/>
    <w:rsid w:val="000F0578"/>
    <w:rsid w:val="000F292A"/>
    <w:rsid w:val="0010757B"/>
    <w:rsid w:val="00115803"/>
    <w:rsid w:val="00116624"/>
    <w:rsid w:val="00124811"/>
    <w:rsid w:val="00131B07"/>
    <w:rsid w:val="001445AE"/>
    <w:rsid w:val="001453D0"/>
    <w:rsid w:val="00146227"/>
    <w:rsid w:val="001571CC"/>
    <w:rsid w:val="00161326"/>
    <w:rsid w:val="00163B4C"/>
    <w:rsid w:val="001722DC"/>
    <w:rsid w:val="00172DB3"/>
    <w:rsid w:val="0017553B"/>
    <w:rsid w:val="00182E9C"/>
    <w:rsid w:val="00183DBA"/>
    <w:rsid w:val="001846F1"/>
    <w:rsid w:val="001920C9"/>
    <w:rsid w:val="00192853"/>
    <w:rsid w:val="0019287D"/>
    <w:rsid w:val="0019488D"/>
    <w:rsid w:val="00195B3C"/>
    <w:rsid w:val="001A0192"/>
    <w:rsid w:val="001B108B"/>
    <w:rsid w:val="001B4395"/>
    <w:rsid w:val="001C3342"/>
    <w:rsid w:val="001E62CB"/>
    <w:rsid w:val="001E6573"/>
    <w:rsid w:val="00202318"/>
    <w:rsid w:val="00203D35"/>
    <w:rsid w:val="002048DD"/>
    <w:rsid w:val="002069B7"/>
    <w:rsid w:val="00222CCC"/>
    <w:rsid w:val="002238A8"/>
    <w:rsid w:val="00224B8B"/>
    <w:rsid w:val="00234E3E"/>
    <w:rsid w:val="0023548F"/>
    <w:rsid w:val="00237815"/>
    <w:rsid w:val="00241936"/>
    <w:rsid w:val="002450CC"/>
    <w:rsid w:val="00245EFC"/>
    <w:rsid w:val="00261643"/>
    <w:rsid w:val="002673FD"/>
    <w:rsid w:val="002748AC"/>
    <w:rsid w:val="00276052"/>
    <w:rsid w:val="002844B0"/>
    <w:rsid w:val="00284B97"/>
    <w:rsid w:val="002928C4"/>
    <w:rsid w:val="00294E2F"/>
    <w:rsid w:val="0029529E"/>
    <w:rsid w:val="002A3AD9"/>
    <w:rsid w:val="002A3B73"/>
    <w:rsid w:val="002A44EF"/>
    <w:rsid w:val="002A58AE"/>
    <w:rsid w:val="002B1DD0"/>
    <w:rsid w:val="002B2744"/>
    <w:rsid w:val="002B33F8"/>
    <w:rsid w:val="002B4F91"/>
    <w:rsid w:val="002B7A92"/>
    <w:rsid w:val="002C59EE"/>
    <w:rsid w:val="002D2F73"/>
    <w:rsid w:val="002D54F8"/>
    <w:rsid w:val="002D7238"/>
    <w:rsid w:val="002E2709"/>
    <w:rsid w:val="002E6222"/>
    <w:rsid w:val="002F18C6"/>
    <w:rsid w:val="002F6D08"/>
    <w:rsid w:val="002F7EB5"/>
    <w:rsid w:val="003040DA"/>
    <w:rsid w:val="00305599"/>
    <w:rsid w:val="003056EF"/>
    <w:rsid w:val="0030602B"/>
    <w:rsid w:val="00314201"/>
    <w:rsid w:val="00315E62"/>
    <w:rsid w:val="0031698E"/>
    <w:rsid w:val="003179CC"/>
    <w:rsid w:val="00320B94"/>
    <w:rsid w:val="00321622"/>
    <w:rsid w:val="00322C95"/>
    <w:rsid w:val="00327AAF"/>
    <w:rsid w:val="00332FD3"/>
    <w:rsid w:val="003400A3"/>
    <w:rsid w:val="003409C9"/>
    <w:rsid w:val="00347563"/>
    <w:rsid w:val="00347AD3"/>
    <w:rsid w:val="00347B07"/>
    <w:rsid w:val="00352D6D"/>
    <w:rsid w:val="00353F88"/>
    <w:rsid w:val="00364822"/>
    <w:rsid w:val="003651D4"/>
    <w:rsid w:val="003656ED"/>
    <w:rsid w:val="00366A42"/>
    <w:rsid w:val="0037715D"/>
    <w:rsid w:val="0038030A"/>
    <w:rsid w:val="00383F4E"/>
    <w:rsid w:val="00392686"/>
    <w:rsid w:val="0039372F"/>
    <w:rsid w:val="00397433"/>
    <w:rsid w:val="00397B7B"/>
    <w:rsid w:val="003A2A4E"/>
    <w:rsid w:val="003A63DF"/>
    <w:rsid w:val="003B0598"/>
    <w:rsid w:val="003B2915"/>
    <w:rsid w:val="003B3728"/>
    <w:rsid w:val="003B7F3F"/>
    <w:rsid w:val="003C18ED"/>
    <w:rsid w:val="003C1DEA"/>
    <w:rsid w:val="003C7972"/>
    <w:rsid w:val="003D1201"/>
    <w:rsid w:val="003D1926"/>
    <w:rsid w:val="003D64E1"/>
    <w:rsid w:val="003E6C09"/>
    <w:rsid w:val="003F4542"/>
    <w:rsid w:val="003F77F5"/>
    <w:rsid w:val="00401E57"/>
    <w:rsid w:val="00411902"/>
    <w:rsid w:val="00412527"/>
    <w:rsid w:val="00420D7B"/>
    <w:rsid w:val="004213F2"/>
    <w:rsid w:val="00430E25"/>
    <w:rsid w:val="00431D59"/>
    <w:rsid w:val="004359D8"/>
    <w:rsid w:val="004410BC"/>
    <w:rsid w:val="00444B2B"/>
    <w:rsid w:val="00445F38"/>
    <w:rsid w:val="00446AE7"/>
    <w:rsid w:val="00446BDB"/>
    <w:rsid w:val="00453C12"/>
    <w:rsid w:val="00454E60"/>
    <w:rsid w:val="00460E81"/>
    <w:rsid w:val="004721BB"/>
    <w:rsid w:val="0047399A"/>
    <w:rsid w:val="00486F20"/>
    <w:rsid w:val="00495939"/>
    <w:rsid w:val="00496990"/>
    <w:rsid w:val="00497C9C"/>
    <w:rsid w:val="004A0B87"/>
    <w:rsid w:val="004A1FF9"/>
    <w:rsid w:val="004A2722"/>
    <w:rsid w:val="004A330F"/>
    <w:rsid w:val="004A6921"/>
    <w:rsid w:val="004B0169"/>
    <w:rsid w:val="004B0429"/>
    <w:rsid w:val="004B291E"/>
    <w:rsid w:val="004B2F37"/>
    <w:rsid w:val="004B35D0"/>
    <w:rsid w:val="004B422F"/>
    <w:rsid w:val="004B6478"/>
    <w:rsid w:val="004C0749"/>
    <w:rsid w:val="004C1A72"/>
    <w:rsid w:val="004C72A3"/>
    <w:rsid w:val="004D26E6"/>
    <w:rsid w:val="004D3231"/>
    <w:rsid w:val="004D3449"/>
    <w:rsid w:val="004D3579"/>
    <w:rsid w:val="004D6341"/>
    <w:rsid w:val="004E1106"/>
    <w:rsid w:val="004E112F"/>
    <w:rsid w:val="004E57F6"/>
    <w:rsid w:val="004E6828"/>
    <w:rsid w:val="004F1494"/>
    <w:rsid w:val="004F39E6"/>
    <w:rsid w:val="004F65DF"/>
    <w:rsid w:val="004F65EC"/>
    <w:rsid w:val="004F663C"/>
    <w:rsid w:val="004F69BA"/>
    <w:rsid w:val="00503283"/>
    <w:rsid w:val="0050487C"/>
    <w:rsid w:val="00505C86"/>
    <w:rsid w:val="00506560"/>
    <w:rsid w:val="005146E7"/>
    <w:rsid w:val="00523D62"/>
    <w:rsid w:val="00525C1B"/>
    <w:rsid w:val="0053427E"/>
    <w:rsid w:val="00541163"/>
    <w:rsid w:val="0055079C"/>
    <w:rsid w:val="00555510"/>
    <w:rsid w:val="005562EB"/>
    <w:rsid w:val="00557FB8"/>
    <w:rsid w:val="00560073"/>
    <w:rsid w:val="00563749"/>
    <w:rsid w:val="00566BE4"/>
    <w:rsid w:val="005672BA"/>
    <w:rsid w:val="00570A03"/>
    <w:rsid w:val="005A2B36"/>
    <w:rsid w:val="005B1DAE"/>
    <w:rsid w:val="005B303E"/>
    <w:rsid w:val="005C0D71"/>
    <w:rsid w:val="005C1308"/>
    <w:rsid w:val="005C549B"/>
    <w:rsid w:val="005C7C2F"/>
    <w:rsid w:val="005D7464"/>
    <w:rsid w:val="005E44B9"/>
    <w:rsid w:val="005F4BDA"/>
    <w:rsid w:val="00610E6A"/>
    <w:rsid w:val="00612BEE"/>
    <w:rsid w:val="00624514"/>
    <w:rsid w:val="00625D4F"/>
    <w:rsid w:val="006353DB"/>
    <w:rsid w:val="0063652E"/>
    <w:rsid w:val="00651E7A"/>
    <w:rsid w:val="00652A7D"/>
    <w:rsid w:val="006533F5"/>
    <w:rsid w:val="00654948"/>
    <w:rsid w:val="00655175"/>
    <w:rsid w:val="00657224"/>
    <w:rsid w:val="00660168"/>
    <w:rsid w:val="00681964"/>
    <w:rsid w:val="00682614"/>
    <w:rsid w:val="00682EA8"/>
    <w:rsid w:val="006853C9"/>
    <w:rsid w:val="00693F3E"/>
    <w:rsid w:val="006A19DE"/>
    <w:rsid w:val="006A22D9"/>
    <w:rsid w:val="006A336A"/>
    <w:rsid w:val="006A46C5"/>
    <w:rsid w:val="006A79CF"/>
    <w:rsid w:val="006B03F2"/>
    <w:rsid w:val="006B3EDA"/>
    <w:rsid w:val="006B62E6"/>
    <w:rsid w:val="006C4979"/>
    <w:rsid w:val="006D1808"/>
    <w:rsid w:val="006D3CB5"/>
    <w:rsid w:val="006D6938"/>
    <w:rsid w:val="006E7257"/>
    <w:rsid w:val="006F1701"/>
    <w:rsid w:val="00700E09"/>
    <w:rsid w:val="00713537"/>
    <w:rsid w:val="0071354E"/>
    <w:rsid w:val="0071595F"/>
    <w:rsid w:val="0072279C"/>
    <w:rsid w:val="00724DF8"/>
    <w:rsid w:val="00735785"/>
    <w:rsid w:val="00741FA9"/>
    <w:rsid w:val="00744E98"/>
    <w:rsid w:val="007453AD"/>
    <w:rsid w:val="00751E98"/>
    <w:rsid w:val="00754BA7"/>
    <w:rsid w:val="00754F78"/>
    <w:rsid w:val="00756AF9"/>
    <w:rsid w:val="007577FE"/>
    <w:rsid w:val="00763DD9"/>
    <w:rsid w:val="0076655D"/>
    <w:rsid w:val="00767C33"/>
    <w:rsid w:val="00770EBE"/>
    <w:rsid w:val="00772736"/>
    <w:rsid w:val="00776677"/>
    <w:rsid w:val="007802DB"/>
    <w:rsid w:val="00783B90"/>
    <w:rsid w:val="00787BBC"/>
    <w:rsid w:val="007903DB"/>
    <w:rsid w:val="007908A7"/>
    <w:rsid w:val="00792AC2"/>
    <w:rsid w:val="007956AE"/>
    <w:rsid w:val="00795D35"/>
    <w:rsid w:val="007A0DC2"/>
    <w:rsid w:val="007A1401"/>
    <w:rsid w:val="007A3D5B"/>
    <w:rsid w:val="007A7C29"/>
    <w:rsid w:val="007B6D77"/>
    <w:rsid w:val="007D1EAF"/>
    <w:rsid w:val="007D5BA8"/>
    <w:rsid w:val="007E499A"/>
    <w:rsid w:val="007E572B"/>
    <w:rsid w:val="007E7CAF"/>
    <w:rsid w:val="007F078F"/>
    <w:rsid w:val="007F0EA2"/>
    <w:rsid w:val="007F3206"/>
    <w:rsid w:val="007F3374"/>
    <w:rsid w:val="007F4C9A"/>
    <w:rsid w:val="00801FD7"/>
    <w:rsid w:val="0080251A"/>
    <w:rsid w:val="00803761"/>
    <w:rsid w:val="00803DA5"/>
    <w:rsid w:val="00814FEF"/>
    <w:rsid w:val="0081500B"/>
    <w:rsid w:val="0081765F"/>
    <w:rsid w:val="00826A77"/>
    <w:rsid w:val="00826C1D"/>
    <w:rsid w:val="008313D7"/>
    <w:rsid w:val="00832738"/>
    <w:rsid w:val="008338D9"/>
    <w:rsid w:val="00846CF0"/>
    <w:rsid w:val="008470C4"/>
    <w:rsid w:val="008521F5"/>
    <w:rsid w:val="00852BF7"/>
    <w:rsid w:val="00855DAF"/>
    <w:rsid w:val="00862AC2"/>
    <w:rsid w:val="0087197A"/>
    <w:rsid w:val="00872EA5"/>
    <w:rsid w:val="008735B6"/>
    <w:rsid w:val="008835F8"/>
    <w:rsid w:val="00885987"/>
    <w:rsid w:val="00897B1C"/>
    <w:rsid w:val="008A18C4"/>
    <w:rsid w:val="008A27EB"/>
    <w:rsid w:val="008A3392"/>
    <w:rsid w:val="008A34EF"/>
    <w:rsid w:val="008A504E"/>
    <w:rsid w:val="008A51A9"/>
    <w:rsid w:val="008A6C2F"/>
    <w:rsid w:val="008C75D3"/>
    <w:rsid w:val="008D7CBE"/>
    <w:rsid w:val="008F1EE0"/>
    <w:rsid w:val="00900297"/>
    <w:rsid w:val="009129A4"/>
    <w:rsid w:val="0091592F"/>
    <w:rsid w:val="00925C8D"/>
    <w:rsid w:val="00926F1D"/>
    <w:rsid w:val="00930420"/>
    <w:rsid w:val="00933EF6"/>
    <w:rsid w:val="009375C9"/>
    <w:rsid w:val="0094075F"/>
    <w:rsid w:val="00940854"/>
    <w:rsid w:val="00940E8C"/>
    <w:rsid w:val="009441B1"/>
    <w:rsid w:val="0094456E"/>
    <w:rsid w:val="00964C7E"/>
    <w:rsid w:val="00973AF2"/>
    <w:rsid w:val="00975F24"/>
    <w:rsid w:val="0098229B"/>
    <w:rsid w:val="009912C7"/>
    <w:rsid w:val="0099607E"/>
    <w:rsid w:val="009B0220"/>
    <w:rsid w:val="009B10A6"/>
    <w:rsid w:val="009B4D7E"/>
    <w:rsid w:val="009B5D7B"/>
    <w:rsid w:val="009C3397"/>
    <w:rsid w:val="009C484E"/>
    <w:rsid w:val="009C7576"/>
    <w:rsid w:val="009C7717"/>
    <w:rsid w:val="009D21AA"/>
    <w:rsid w:val="009D3806"/>
    <w:rsid w:val="009E363C"/>
    <w:rsid w:val="009F3766"/>
    <w:rsid w:val="009F4EA5"/>
    <w:rsid w:val="00A07017"/>
    <w:rsid w:val="00A117C6"/>
    <w:rsid w:val="00A450A7"/>
    <w:rsid w:val="00A51FEE"/>
    <w:rsid w:val="00A66D4B"/>
    <w:rsid w:val="00A7232A"/>
    <w:rsid w:val="00A731B1"/>
    <w:rsid w:val="00A810B9"/>
    <w:rsid w:val="00A85C49"/>
    <w:rsid w:val="00A90BFE"/>
    <w:rsid w:val="00A92DD6"/>
    <w:rsid w:val="00A94955"/>
    <w:rsid w:val="00A94B44"/>
    <w:rsid w:val="00A96112"/>
    <w:rsid w:val="00AA0B8E"/>
    <w:rsid w:val="00AA3F5D"/>
    <w:rsid w:val="00AA5F05"/>
    <w:rsid w:val="00AA6937"/>
    <w:rsid w:val="00AA7E8C"/>
    <w:rsid w:val="00AB04C1"/>
    <w:rsid w:val="00AB2BBE"/>
    <w:rsid w:val="00AB3969"/>
    <w:rsid w:val="00AB54E8"/>
    <w:rsid w:val="00AB6338"/>
    <w:rsid w:val="00AC2461"/>
    <w:rsid w:val="00AD3075"/>
    <w:rsid w:val="00AD4E00"/>
    <w:rsid w:val="00AD53B0"/>
    <w:rsid w:val="00AE01C8"/>
    <w:rsid w:val="00AF0790"/>
    <w:rsid w:val="00B032C7"/>
    <w:rsid w:val="00B03FB6"/>
    <w:rsid w:val="00B04E10"/>
    <w:rsid w:val="00B119D0"/>
    <w:rsid w:val="00B142AA"/>
    <w:rsid w:val="00B164DC"/>
    <w:rsid w:val="00B24BF9"/>
    <w:rsid w:val="00B25626"/>
    <w:rsid w:val="00B316BD"/>
    <w:rsid w:val="00B33FC2"/>
    <w:rsid w:val="00B37442"/>
    <w:rsid w:val="00B4150F"/>
    <w:rsid w:val="00B45B66"/>
    <w:rsid w:val="00B475D8"/>
    <w:rsid w:val="00B50CD5"/>
    <w:rsid w:val="00B52E93"/>
    <w:rsid w:val="00B575AE"/>
    <w:rsid w:val="00B703F3"/>
    <w:rsid w:val="00B740B2"/>
    <w:rsid w:val="00B74700"/>
    <w:rsid w:val="00B76786"/>
    <w:rsid w:val="00B80747"/>
    <w:rsid w:val="00B81492"/>
    <w:rsid w:val="00B967E7"/>
    <w:rsid w:val="00B97808"/>
    <w:rsid w:val="00BA1BED"/>
    <w:rsid w:val="00BA704B"/>
    <w:rsid w:val="00BB4DE6"/>
    <w:rsid w:val="00BB7911"/>
    <w:rsid w:val="00BC2353"/>
    <w:rsid w:val="00BD6E43"/>
    <w:rsid w:val="00BE4834"/>
    <w:rsid w:val="00BE4BB1"/>
    <w:rsid w:val="00BE53B4"/>
    <w:rsid w:val="00BE7831"/>
    <w:rsid w:val="00BF6F8D"/>
    <w:rsid w:val="00BF7823"/>
    <w:rsid w:val="00C02519"/>
    <w:rsid w:val="00C05275"/>
    <w:rsid w:val="00C0707B"/>
    <w:rsid w:val="00C074CE"/>
    <w:rsid w:val="00C13553"/>
    <w:rsid w:val="00C13FB4"/>
    <w:rsid w:val="00C1550C"/>
    <w:rsid w:val="00C173E7"/>
    <w:rsid w:val="00C242A8"/>
    <w:rsid w:val="00C367FE"/>
    <w:rsid w:val="00C4199E"/>
    <w:rsid w:val="00C4538A"/>
    <w:rsid w:val="00C50246"/>
    <w:rsid w:val="00C51A0B"/>
    <w:rsid w:val="00C54CD1"/>
    <w:rsid w:val="00C566B4"/>
    <w:rsid w:val="00C57575"/>
    <w:rsid w:val="00C612CA"/>
    <w:rsid w:val="00C61F93"/>
    <w:rsid w:val="00C66928"/>
    <w:rsid w:val="00C66AED"/>
    <w:rsid w:val="00C803A9"/>
    <w:rsid w:val="00C8314B"/>
    <w:rsid w:val="00C843A6"/>
    <w:rsid w:val="00C90943"/>
    <w:rsid w:val="00C94741"/>
    <w:rsid w:val="00C95498"/>
    <w:rsid w:val="00CB1DF2"/>
    <w:rsid w:val="00CB38B0"/>
    <w:rsid w:val="00CC3ABE"/>
    <w:rsid w:val="00CD0337"/>
    <w:rsid w:val="00CD17CF"/>
    <w:rsid w:val="00CD693A"/>
    <w:rsid w:val="00CD6984"/>
    <w:rsid w:val="00CE533F"/>
    <w:rsid w:val="00CE72B3"/>
    <w:rsid w:val="00CF69B5"/>
    <w:rsid w:val="00D03062"/>
    <w:rsid w:val="00D10CC8"/>
    <w:rsid w:val="00D220C8"/>
    <w:rsid w:val="00D24078"/>
    <w:rsid w:val="00D27ADA"/>
    <w:rsid w:val="00D36E5C"/>
    <w:rsid w:val="00D37D95"/>
    <w:rsid w:val="00D42EF6"/>
    <w:rsid w:val="00D43089"/>
    <w:rsid w:val="00D45B68"/>
    <w:rsid w:val="00D616EA"/>
    <w:rsid w:val="00D6602D"/>
    <w:rsid w:val="00D72D8C"/>
    <w:rsid w:val="00D75278"/>
    <w:rsid w:val="00D87A1E"/>
    <w:rsid w:val="00D90EEC"/>
    <w:rsid w:val="00D92EAA"/>
    <w:rsid w:val="00D9710F"/>
    <w:rsid w:val="00D97FE3"/>
    <w:rsid w:val="00D97FF2"/>
    <w:rsid w:val="00DA0C2E"/>
    <w:rsid w:val="00DA1E97"/>
    <w:rsid w:val="00DA62CF"/>
    <w:rsid w:val="00DB4615"/>
    <w:rsid w:val="00DB521F"/>
    <w:rsid w:val="00DB5A35"/>
    <w:rsid w:val="00DC1AC2"/>
    <w:rsid w:val="00DC2BA6"/>
    <w:rsid w:val="00DD466D"/>
    <w:rsid w:val="00DD7D40"/>
    <w:rsid w:val="00DE3786"/>
    <w:rsid w:val="00DE39E0"/>
    <w:rsid w:val="00DF252D"/>
    <w:rsid w:val="00E052F2"/>
    <w:rsid w:val="00E07B4E"/>
    <w:rsid w:val="00E101B5"/>
    <w:rsid w:val="00E129C9"/>
    <w:rsid w:val="00E178BB"/>
    <w:rsid w:val="00E22042"/>
    <w:rsid w:val="00E23E5D"/>
    <w:rsid w:val="00E27126"/>
    <w:rsid w:val="00E27630"/>
    <w:rsid w:val="00E43D0E"/>
    <w:rsid w:val="00E47413"/>
    <w:rsid w:val="00E51DB2"/>
    <w:rsid w:val="00E6082C"/>
    <w:rsid w:val="00E62325"/>
    <w:rsid w:val="00E62DBE"/>
    <w:rsid w:val="00E64EAA"/>
    <w:rsid w:val="00E75D5F"/>
    <w:rsid w:val="00E77DA2"/>
    <w:rsid w:val="00E86444"/>
    <w:rsid w:val="00E86B36"/>
    <w:rsid w:val="00EA53AE"/>
    <w:rsid w:val="00EA63E2"/>
    <w:rsid w:val="00EA6D27"/>
    <w:rsid w:val="00EA734D"/>
    <w:rsid w:val="00EB185B"/>
    <w:rsid w:val="00EB3E7F"/>
    <w:rsid w:val="00EC1535"/>
    <w:rsid w:val="00EC266A"/>
    <w:rsid w:val="00EC5015"/>
    <w:rsid w:val="00EC63FB"/>
    <w:rsid w:val="00ED277A"/>
    <w:rsid w:val="00ED6A69"/>
    <w:rsid w:val="00EE27BB"/>
    <w:rsid w:val="00EF0ECD"/>
    <w:rsid w:val="00EF478B"/>
    <w:rsid w:val="00EF6614"/>
    <w:rsid w:val="00EF77AA"/>
    <w:rsid w:val="00F02AD1"/>
    <w:rsid w:val="00F02C4A"/>
    <w:rsid w:val="00F03FCE"/>
    <w:rsid w:val="00F1026C"/>
    <w:rsid w:val="00F12BEF"/>
    <w:rsid w:val="00F26214"/>
    <w:rsid w:val="00F3000D"/>
    <w:rsid w:val="00F314BE"/>
    <w:rsid w:val="00F31CE1"/>
    <w:rsid w:val="00F515E7"/>
    <w:rsid w:val="00F53EE3"/>
    <w:rsid w:val="00F5467F"/>
    <w:rsid w:val="00F6055E"/>
    <w:rsid w:val="00F60EBB"/>
    <w:rsid w:val="00F618D1"/>
    <w:rsid w:val="00F64490"/>
    <w:rsid w:val="00F66099"/>
    <w:rsid w:val="00F82EB5"/>
    <w:rsid w:val="00F875EE"/>
    <w:rsid w:val="00F877E9"/>
    <w:rsid w:val="00F9251B"/>
    <w:rsid w:val="00F94A2E"/>
    <w:rsid w:val="00F94D9D"/>
    <w:rsid w:val="00F954BE"/>
    <w:rsid w:val="00F966F5"/>
    <w:rsid w:val="00FA007D"/>
    <w:rsid w:val="00FA11A5"/>
    <w:rsid w:val="00FA36B8"/>
    <w:rsid w:val="00FA7865"/>
    <w:rsid w:val="00FB233E"/>
    <w:rsid w:val="00FB62DA"/>
    <w:rsid w:val="00FB7939"/>
    <w:rsid w:val="00FD1455"/>
    <w:rsid w:val="00FD52B1"/>
    <w:rsid w:val="00FE3D5B"/>
    <w:rsid w:val="00FE3E7D"/>
    <w:rsid w:val="00FE3FA7"/>
    <w:rsid w:val="00FF0F1B"/>
    <w:rsid w:val="00FF2DD3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23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0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12">
    <w:name w:val="CharAttribute12"/>
    <w:rsid w:val="00803761"/>
    <w:rPr>
      <w:rFonts w:ascii="Times New Roman" w:eastAsia="Times New Roman" w:hAnsi="Times New Roman" w:cs="Times New Roman" w:hint="default"/>
      <w:color w:val="FF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803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761"/>
    <w:rPr>
      <w:noProof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03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761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A8"/>
    <w:rPr>
      <w:rFonts w:ascii="Tahoma" w:hAnsi="Tahoma" w:cs="Tahoma"/>
      <w:noProof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7B6D77"/>
    <w:pPr>
      <w:ind w:left="720"/>
      <w:contextualSpacing/>
    </w:pPr>
    <w:rPr>
      <w:noProof w:val="0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6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nl-NL" w:eastAsia="nl-N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6D77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Wyrnieniedelikatne">
    <w:name w:val="Subtle Emphasis"/>
    <w:basedOn w:val="Domylnaczcionkaakapitu"/>
    <w:uiPriority w:val="19"/>
    <w:qFormat/>
    <w:rsid w:val="007B6D77"/>
    <w:rPr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unhideWhenUsed/>
    <w:rsid w:val="0036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nl-NL" w:eastAsia="nl-NL"/>
    </w:rPr>
  </w:style>
  <w:style w:type="character" w:styleId="Uwydatnienie">
    <w:name w:val="Emphasis"/>
    <w:basedOn w:val="Domylnaczcionkaakapitu"/>
    <w:uiPriority w:val="20"/>
    <w:qFormat/>
    <w:rsid w:val="003656E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6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6ED"/>
    <w:rPr>
      <w:noProof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6ED"/>
    <w:rPr>
      <w:b/>
      <w:bCs/>
      <w:noProof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146227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F5467F"/>
  </w:style>
  <w:style w:type="character" w:customStyle="1" w:styleId="apple-converted-space">
    <w:name w:val="apple-converted-space"/>
    <w:basedOn w:val="Domylnaczcionkaakapitu"/>
    <w:rsid w:val="00F5467F"/>
  </w:style>
  <w:style w:type="character" w:customStyle="1" w:styleId="spellingerror">
    <w:name w:val="spellingerror"/>
    <w:basedOn w:val="Domylnaczcionkaakapitu"/>
    <w:rsid w:val="00F546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8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8AE"/>
    <w:rPr>
      <w:noProof/>
      <w:sz w:val="20"/>
      <w:szCs w:val="20"/>
      <w:lang w:val="en-GB"/>
    </w:rPr>
  </w:style>
  <w:style w:type="character" w:styleId="Odwoanieprzypisudolnego">
    <w:name w:val="footnote reference"/>
    <w:basedOn w:val="Domylnaczcionkaakapitu"/>
    <w:semiHidden/>
    <w:unhideWhenUsed/>
    <w:rsid w:val="002A58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D64E1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6D3C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0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12">
    <w:name w:val="CharAttribute12"/>
    <w:rsid w:val="00803761"/>
    <w:rPr>
      <w:rFonts w:ascii="Times New Roman" w:eastAsia="Times New Roman" w:hAnsi="Times New Roman" w:cs="Times New Roman" w:hint="default"/>
      <w:color w:val="FF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803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761"/>
    <w:rPr>
      <w:noProof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03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761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A8"/>
    <w:rPr>
      <w:rFonts w:ascii="Tahoma" w:hAnsi="Tahoma" w:cs="Tahoma"/>
      <w:noProof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7B6D77"/>
    <w:pPr>
      <w:ind w:left="720"/>
      <w:contextualSpacing/>
    </w:pPr>
    <w:rPr>
      <w:noProof w:val="0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6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nl-NL" w:eastAsia="nl-N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6D77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Wyrnieniedelikatne">
    <w:name w:val="Subtle Emphasis"/>
    <w:basedOn w:val="Domylnaczcionkaakapitu"/>
    <w:uiPriority w:val="19"/>
    <w:qFormat/>
    <w:rsid w:val="007B6D77"/>
    <w:rPr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unhideWhenUsed/>
    <w:rsid w:val="0036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nl-NL" w:eastAsia="nl-NL"/>
    </w:rPr>
  </w:style>
  <w:style w:type="character" w:styleId="Uwydatnienie">
    <w:name w:val="Emphasis"/>
    <w:basedOn w:val="Domylnaczcionkaakapitu"/>
    <w:uiPriority w:val="20"/>
    <w:qFormat/>
    <w:rsid w:val="003656E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6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6ED"/>
    <w:rPr>
      <w:noProof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6ED"/>
    <w:rPr>
      <w:b/>
      <w:bCs/>
      <w:noProof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146227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F5467F"/>
  </w:style>
  <w:style w:type="character" w:customStyle="1" w:styleId="apple-converted-space">
    <w:name w:val="apple-converted-space"/>
    <w:basedOn w:val="Domylnaczcionkaakapitu"/>
    <w:rsid w:val="00F5467F"/>
  </w:style>
  <w:style w:type="character" w:customStyle="1" w:styleId="spellingerror">
    <w:name w:val="spellingerror"/>
    <w:basedOn w:val="Domylnaczcionkaakapitu"/>
    <w:rsid w:val="00F546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8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8AE"/>
    <w:rPr>
      <w:noProof/>
      <w:sz w:val="20"/>
      <w:szCs w:val="20"/>
      <w:lang w:val="en-GB"/>
    </w:rPr>
  </w:style>
  <w:style w:type="character" w:styleId="Odwoanieprzypisudolnego">
    <w:name w:val="footnote reference"/>
    <w:basedOn w:val="Domylnaczcionkaakapitu"/>
    <w:semiHidden/>
    <w:unhideWhenUsed/>
    <w:rsid w:val="002A58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D64E1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6D3C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089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3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1856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5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8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4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16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317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0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8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4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154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1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0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014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98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1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4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2476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6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3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890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175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5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0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5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9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590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2073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54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9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64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5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1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4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4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834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0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1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773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4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198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518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5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0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336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4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258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7416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8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175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1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5016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514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4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7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160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7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8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62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7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8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8349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0080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1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8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85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0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7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0375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0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09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5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400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8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8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0976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6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49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9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76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711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4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6785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0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96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8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8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161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6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1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45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95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7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2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3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ateau-la-coste.com/e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sdentremont.com/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maps/q3F1r2KsfuXj1sh79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98B14-F1FD-4AF1-AB0B-FDB96264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2772</Words>
  <Characters>16637</Characters>
  <Application>Microsoft Office Word</Application>
  <DocSecurity>0</DocSecurity>
  <Lines>138</Lines>
  <Paragraphs>38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K.U.Leuven</Company>
  <LinksUpToDate>false</LinksUpToDate>
  <CharactersWithSpaces>19371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Van Cleynenbreugel</dc:creator>
  <cp:lastModifiedBy>Tadeusz</cp:lastModifiedBy>
  <cp:revision>2</cp:revision>
  <cp:lastPrinted>2019-05-06T06:37:00Z</cp:lastPrinted>
  <dcterms:created xsi:type="dcterms:W3CDTF">2019-07-31T10:13:00Z</dcterms:created>
  <dcterms:modified xsi:type="dcterms:W3CDTF">2019-07-31T10:13:00Z</dcterms:modified>
</cp:coreProperties>
</file>